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19" w:rsidRPr="00BC01D8" w:rsidRDefault="008B1344" w:rsidP="00BC01D8">
      <w:pPr>
        <w:spacing w:after="120" w:line="340" w:lineRule="exact"/>
        <w:jc w:val="center"/>
        <w:outlineLvl w:val="0"/>
        <w:rPr>
          <w:rFonts w:ascii="Times New Roman" w:hAnsi="Times New Roman" w:cs="Times New Roman"/>
          <w:b/>
          <w:color w:val="002060"/>
          <w:sz w:val="24"/>
          <w:szCs w:val="24"/>
          <w:lang w:val="en-GB"/>
        </w:rPr>
      </w:pPr>
      <w:r w:rsidRPr="00BC01D8">
        <w:rPr>
          <w:rFonts w:ascii="Times New Roman" w:hAnsi="Times New Roman" w:cs="Times New Roman"/>
          <w:b/>
          <w:color w:val="002060"/>
          <w:sz w:val="24"/>
          <w:szCs w:val="24"/>
          <w:lang w:val="en-GB"/>
        </w:rPr>
        <w:t>Transcription</w:t>
      </w:r>
      <w:r w:rsidR="00245B16" w:rsidRPr="00BC01D8">
        <w:rPr>
          <w:rFonts w:ascii="Times New Roman" w:hAnsi="Times New Roman" w:cs="Times New Roman"/>
          <w:b/>
          <w:color w:val="002060"/>
          <w:sz w:val="24"/>
          <w:szCs w:val="24"/>
          <w:lang w:val="en-GB"/>
        </w:rPr>
        <w:t xml:space="preserve"> –</w:t>
      </w:r>
      <w:r w:rsidRPr="00BC01D8">
        <w:rPr>
          <w:rFonts w:ascii="Times New Roman" w:hAnsi="Times New Roman" w:cs="Times New Roman"/>
          <w:b/>
          <w:color w:val="002060"/>
          <w:sz w:val="24"/>
          <w:szCs w:val="24"/>
          <w:lang w:val="en-GB"/>
        </w:rPr>
        <w:t xml:space="preserve"> Expert Interview</w:t>
      </w:r>
    </w:p>
    <w:p w:rsidR="008B1344" w:rsidRPr="00BC01D8" w:rsidRDefault="00DE0017" w:rsidP="0023369C">
      <w:pPr>
        <w:spacing w:after="120" w:line="340" w:lineRule="exact"/>
        <w:jc w:val="center"/>
        <w:rPr>
          <w:rFonts w:ascii="Times New Roman" w:hAnsi="Times New Roman" w:cs="Times New Roman"/>
          <w:b/>
          <w:color w:val="002060"/>
          <w:sz w:val="24"/>
          <w:szCs w:val="24"/>
          <w:lang w:val="en-GB"/>
        </w:rPr>
      </w:pPr>
      <w:r w:rsidRPr="00BC01D8">
        <w:rPr>
          <w:rFonts w:ascii="Times New Roman" w:hAnsi="Times New Roman" w:cs="Times New Roman"/>
          <w:b/>
          <w:color w:val="002060"/>
          <w:sz w:val="24"/>
          <w:szCs w:val="24"/>
          <w:lang w:val="en-GB"/>
        </w:rPr>
        <w:t xml:space="preserve">Court Administrative </w:t>
      </w:r>
      <w:r w:rsidR="008B1344" w:rsidRPr="00BC01D8">
        <w:rPr>
          <w:rFonts w:ascii="Times New Roman" w:hAnsi="Times New Roman" w:cs="Times New Roman"/>
          <w:b/>
          <w:color w:val="002060"/>
          <w:sz w:val="24"/>
          <w:szCs w:val="24"/>
          <w:lang w:val="en-GB"/>
        </w:rPr>
        <w:t>Perspective</w:t>
      </w:r>
    </w:p>
    <w:p w:rsidR="00F67B29" w:rsidRPr="00BC01D8" w:rsidRDefault="00F67B29" w:rsidP="00BC01D8">
      <w:pPr>
        <w:spacing w:after="120" w:line="340" w:lineRule="exact"/>
        <w:jc w:val="both"/>
        <w:outlineLvl w:val="0"/>
        <w:rPr>
          <w:rFonts w:ascii="Times New Roman" w:hAnsi="Times New Roman" w:cs="Times New Roman"/>
          <w:b/>
          <w:color w:val="002060"/>
          <w:sz w:val="24"/>
          <w:szCs w:val="24"/>
          <w:lang w:val="en-GB"/>
        </w:rPr>
      </w:pPr>
      <w:r w:rsidRPr="00BC01D8">
        <w:rPr>
          <w:rFonts w:ascii="Times New Roman" w:hAnsi="Times New Roman" w:cs="Times New Roman"/>
          <w:b/>
          <w:color w:val="002060"/>
          <w:sz w:val="24"/>
          <w:szCs w:val="24"/>
          <w:lang w:val="en-GB"/>
        </w:rPr>
        <w:t>Questions</w:t>
      </w:r>
    </w:p>
    <w:p w:rsidR="00F67B29" w:rsidRPr="00BC01D8" w:rsidRDefault="00E15D68" w:rsidP="0023369C">
      <w:pPr>
        <w:spacing w:after="120" w:line="340" w:lineRule="exact"/>
        <w:jc w:val="both"/>
        <w:rPr>
          <w:rFonts w:ascii="Times New Roman" w:hAnsi="Times New Roman" w:cs="Times New Roman"/>
          <w:i/>
          <w:color w:val="002060"/>
          <w:sz w:val="24"/>
          <w:szCs w:val="24"/>
          <w:lang w:val="en-GB"/>
        </w:rPr>
      </w:pPr>
      <w:r w:rsidRPr="00BC01D8">
        <w:rPr>
          <w:rFonts w:ascii="Times New Roman" w:hAnsi="Times New Roman" w:cs="Times New Roman"/>
          <w:i/>
          <w:color w:val="002060"/>
          <w:sz w:val="24"/>
          <w:szCs w:val="24"/>
          <w:lang w:val="en-GB"/>
        </w:rPr>
        <w:t>Hypothesis 1: Keeping a company as going concern is the main aim of any restructuring</w:t>
      </w:r>
    </w:p>
    <w:p w:rsidR="00F67B29" w:rsidRPr="00BC01D8" w:rsidRDefault="003572BB" w:rsidP="0023369C">
      <w:pPr>
        <w:pStyle w:val="Listenabsatz"/>
        <w:numPr>
          <w:ilvl w:val="0"/>
          <w:numId w:val="1"/>
        </w:numPr>
        <w:tabs>
          <w:tab w:val="left" w:pos="284"/>
        </w:tabs>
        <w:spacing w:after="120" w:line="340" w:lineRule="exact"/>
        <w:ind w:left="284" w:hanging="284"/>
        <w:jc w:val="both"/>
        <w:rPr>
          <w:rFonts w:ascii="Times New Roman" w:hAnsi="Times New Roman" w:cs="Times New Roman"/>
          <w:b/>
          <w:color w:val="002060"/>
          <w:sz w:val="24"/>
          <w:szCs w:val="24"/>
          <w:lang w:val="en-GB"/>
        </w:rPr>
      </w:pPr>
      <w:r w:rsidRPr="00BC01D8">
        <w:rPr>
          <w:rFonts w:ascii="Times New Roman" w:hAnsi="Times New Roman" w:cs="Times New Roman"/>
          <w:b/>
          <w:color w:val="002060"/>
          <w:sz w:val="24"/>
          <w:szCs w:val="24"/>
          <w:lang w:val="en-GB"/>
        </w:rPr>
        <w:t>From a banks/lenders perspective what is the most important in a restructuring of distressed debt?</w:t>
      </w:r>
    </w:p>
    <w:p w:rsidR="00A60C44" w:rsidRPr="0023369C" w:rsidRDefault="0014252E" w:rsidP="0023369C">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 xml:space="preserve">Under French law we are always starting from the company’s point of view. The company is </w:t>
      </w:r>
      <w:r w:rsidR="00A60C44" w:rsidRPr="0023369C">
        <w:rPr>
          <w:rFonts w:ascii="Times New Roman" w:hAnsi="Times New Roman" w:cs="Times New Roman"/>
          <w:sz w:val="24"/>
          <w:szCs w:val="24"/>
          <w:lang w:val="en-GB"/>
        </w:rPr>
        <w:t xml:space="preserve">considered </w:t>
      </w:r>
      <w:r w:rsidRPr="0023369C">
        <w:rPr>
          <w:rFonts w:ascii="Times New Roman" w:hAnsi="Times New Roman" w:cs="Times New Roman"/>
          <w:sz w:val="24"/>
          <w:szCs w:val="24"/>
          <w:lang w:val="en-GB"/>
        </w:rPr>
        <w:t xml:space="preserve">as the common security of all the stakeholders. In France there are not a lot of lenders at the level of the operating company. We can find some factoring, leasing and rarely </w:t>
      </w:r>
      <w:r w:rsidR="00A60C44" w:rsidRPr="0023369C">
        <w:rPr>
          <w:rFonts w:ascii="Times New Roman" w:hAnsi="Times New Roman" w:cs="Times New Roman"/>
          <w:sz w:val="24"/>
          <w:szCs w:val="24"/>
          <w:lang w:val="en-GB"/>
        </w:rPr>
        <w:t>long-term</w:t>
      </w:r>
      <w:r w:rsidRPr="0023369C">
        <w:rPr>
          <w:rFonts w:ascii="Times New Roman" w:hAnsi="Times New Roman" w:cs="Times New Roman"/>
          <w:sz w:val="24"/>
          <w:szCs w:val="24"/>
          <w:lang w:val="en-GB"/>
        </w:rPr>
        <w:t xml:space="preserve"> asset based loans, but mainly we are discussing with senior debt</w:t>
      </w:r>
      <w:r w:rsidR="0023369C" w:rsidRPr="0023369C">
        <w:rPr>
          <w:rFonts w:ascii="Times New Roman" w:hAnsi="Times New Roman" w:cs="Times New Roman"/>
          <w:sz w:val="24"/>
          <w:szCs w:val="24"/>
          <w:lang w:val="en-GB"/>
        </w:rPr>
        <w:t xml:space="preserve"> holders</w:t>
      </w:r>
      <w:r w:rsidRPr="0023369C">
        <w:rPr>
          <w:rFonts w:ascii="Times New Roman" w:hAnsi="Times New Roman" w:cs="Times New Roman"/>
          <w:sz w:val="24"/>
          <w:szCs w:val="24"/>
          <w:lang w:val="en-GB"/>
        </w:rPr>
        <w:t xml:space="preserve"> at the level of the holding company, owning the operational company. Of course the holding company depends on its subsidiary, but it is not possible to grant </w:t>
      </w:r>
      <w:r w:rsidR="00A60C44" w:rsidRPr="0023369C">
        <w:rPr>
          <w:rFonts w:ascii="Times New Roman" w:hAnsi="Times New Roman" w:cs="Times New Roman"/>
          <w:sz w:val="24"/>
          <w:szCs w:val="24"/>
          <w:lang w:val="en-GB"/>
        </w:rPr>
        <w:t xml:space="preserve">securities on assets of the </w:t>
      </w:r>
      <w:r w:rsidR="00133DBF" w:rsidRPr="0023369C">
        <w:rPr>
          <w:rFonts w:ascii="Times New Roman" w:hAnsi="Times New Roman" w:cs="Times New Roman"/>
          <w:sz w:val="24"/>
          <w:szCs w:val="24"/>
          <w:lang w:val="en-GB"/>
        </w:rPr>
        <w:t>operating</w:t>
      </w:r>
      <w:r w:rsidR="00A60C44" w:rsidRPr="0023369C">
        <w:rPr>
          <w:rFonts w:ascii="Times New Roman" w:hAnsi="Times New Roman" w:cs="Times New Roman"/>
          <w:sz w:val="24"/>
          <w:szCs w:val="24"/>
          <w:lang w:val="en-GB"/>
        </w:rPr>
        <w:t xml:space="preserve"> company </w:t>
      </w:r>
      <w:r w:rsidR="0023369C" w:rsidRPr="0023369C">
        <w:rPr>
          <w:rFonts w:ascii="Times New Roman" w:hAnsi="Times New Roman" w:cs="Times New Roman"/>
          <w:sz w:val="24"/>
          <w:szCs w:val="24"/>
          <w:lang w:val="en-GB"/>
        </w:rPr>
        <w:t>to senior lenders of</w:t>
      </w:r>
      <w:r w:rsidRPr="0023369C">
        <w:rPr>
          <w:rFonts w:ascii="Times New Roman" w:hAnsi="Times New Roman" w:cs="Times New Roman"/>
          <w:sz w:val="24"/>
          <w:szCs w:val="24"/>
          <w:lang w:val="en-GB"/>
        </w:rPr>
        <w:t xml:space="preserve"> the </w:t>
      </w:r>
      <w:r w:rsidR="00133DBF" w:rsidRPr="0023369C">
        <w:rPr>
          <w:rFonts w:ascii="Times New Roman" w:hAnsi="Times New Roman" w:cs="Times New Roman"/>
          <w:sz w:val="24"/>
          <w:szCs w:val="24"/>
          <w:lang w:val="en-GB"/>
        </w:rPr>
        <w:t>holding</w:t>
      </w:r>
      <w:r w:rsidR="0023369C" w:rsidRPr="0023369C">
        <w:rPr>
          <w:rFonts w:ascii="Times New Roman" w:hAnsi="Times New Roman" w:cs="Times New Roman"/>
          <w:sz w:val="24"/>
          <w:szCs w:val="24"/>
          <w:lang w:val="en-GB"/>
        </w:rPr>
        <w:t xml:space="preserve"> company</w:t>
      </w:r>
      <w:r w:rsidRPr="0023369C">
        <w:rPr>
          <w:rFonts w:ascii="Times New Roman" w:hAnsi="Times New Roman" w:cs="Times New Roman"/>
          <w:sz w:val="24"/>
          <w:szCs w:val="24"/>
          <w:lang w:val="en-GB"/>
        </w:rPr>
        <w:t xml:space="preserve">. With distressed debt we are always </w:t>
      </w:r>
      <w:r w:rsidR="00A60C44" w:rsidRPr="0023369C">
        <w:rPr>
          <w:rFonts w:ascii="Times New Roman" w:hAnsi="Times New Roman" w:cs="Times New Roman"/>
          <w:sz w:val="24"/>
          <w:szCs w:val="24"/>
          <w:lang w:val="en-GB"/>
        </w:rPr>
        <w:t>discussing</w:t>
      </w:r>
      <w:r w:rsidRPr="0023369C">
        <w:rPr>
          <w:rFonts w:ascii="Times New Roman" w:hAnsi="Times New Roman" w:cs="Times New Roman"/>
          <w:sz w:val="24"/>
          <w:szCs w:val="24"/>
          <w:lang w:val="en-GB"/>
        </w:rPr>
        <w:t xml:space="preserve"> </w:t>
      </w:r>
      <w:r w:rsidR="00A60C44" w:rsidRPr="0023369C">
        <w:rPr>
          <w:rFonts w:ascii="Times New Roman" w:hAnsi="Times New Roman" w:cs="Times New Roman"/>
          <w:sz w:val="24"/>
          <w:szCs w:val="24"/>
          <w:lang w:val="en-GB"/>
        </w:rPr>
        <w:t xml:space="preserve">at </w:t>
      </w:r>
      <w:r w:rsidRPr="0023369C">
        <w:rPr>
          <w:rFonts w:ascii="Times New Roman" w:hAnsi="Times New Roman" w:cs="Times New Roman"/>
          <w:sz w:val="24"/>
          <w:szCs w:val="24"/>
          <w:lang w:val="en-GB"/>
        </w:rPr>
        <w:t>the level of the Holdco, with senior debt, mezzanine debt and a shareholding loan. All the s</w:t>
      </w:r>
      <w:r w:rsidR="006E0CED" w:rsidRPr="0023369C">
        <w:rPr>
          <w:rFonts w:ascii="Times New Roman" w:hAnsi="Times New Roman" w:cs="Times New Roman"/>
          <w:sz w:val="24"/>
          <w:szCs w:val="24"/>
          <w:lang w:val="en-GB"/>
        </w:rPr>
        <w:t>takeholders at holding level can be</w:t>
      </w:r>
      <w:r w:rsidRPr="0023369C">
        <w:rPr>
          <w:rFonts w:ascii="Times New Roman" w:hAnsi="Times New Roman" w:cs="Times New Roman"/>
          <w:sz w:val="24"/>
          <w:szCs w:val="24"/>
          <w:lang w:val="en-GB"/>
        </w:rPr>
        <w:t xml:space="preserve"> considered shareholders of the operating company</w:t>
      </w:r>
      <w:r w:rsidR="006E0CED" w:rsidRPr="0023369C">
        <w:rPr>
          <w:rFonts w:ascii="Times New Roman" w:hAnsi="Times New Roman" w:cs="Times New Roman"/>
          <w:sz w:val="24"/>
          <w:szCs w:val="24"/>
          <w:lang w:val="en-GB"/>
        </w:rPr>
        <w:t xml:space="preserve"> under French law</w:t>
      </w:r>
      <w:r w:rsidRPr="0023369C">
        <w:rPr>
          <w:rFonts w:ascii="Times New Roman" w:hAnsi="Times New Roman" w:cs="Times New Roman"/>
          <w:sz w:val="24"/>
          <w:szCs w:val="24"/>
          <w:lang w:val="en-GB"/>
        </w:rPr>
        <w:t>. Senior lenders do not consider themselves as such, as the</w:t>
      </w:r>
      <w:r w:rsidR="00A60C44" w:rsidRPr="0023369C">
        <w:rPr>
          <w:rFonts w:ascii="Times New Roman" w:hAnsi="Times New Roman" w:cs="Times New Roman"/>
          <w:sz w:val="24"/>
          <w:szCs w:val="24"/>
          <w:lang w:val="en-GB"/>
        </w:rPr>
        <w:t>y</w:t>
      </w:r>
      <w:r w:rsidRPr="0023369C">
        <w:rPr>
          <w:rFonts w:ascii="Times New Roman" w:hAnsi="Times New Roman" w:cs="Times New Roman"/>
          <w:sz w:val="24"/>
          <w:szCs w:val="24"/>
          <w:lang w:val="en-GB"/>
        </w:rPr>
        <w:t xml:space="preserve"> have a pledge on the co</w:t>
      </w:r>
      <w:r w:rsidR="00133DBF" w:rsidRPr="0023369C">
        <w:rPr>
          <w:rFonts w:ascii="Times New Roman" w:hAnsi="Times New Roman" w:cs="Times New Roman"/>
          <w:sz w:val="24"/>
          <w:szCs w:val="24"/>
          <w:lang w:val="en-GB"/>
        </w:rPr>
        <w:t>mpany and should be able to take the keys from the shareholders. Except under French law it is not possible, so we have to negotiate.</w:t>
      </w:r>
      <w:bookmarkStart w:id="0" w:name="_GoBack"/>
      <w:bookmarkEnd w:id="0"/>
    </w:p>
    <w:p w:rsidR="008B1344" w:rsidRPr="0023369C" w:rsidRDefault="0014252E" w:rsidP="0023369C">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 xml:space="preserve">The distressed debt market is wildly dependent on the legal restrictions you have. During the </w:t>
      </w:r>
      <w:proofErr w:type="gramStart"/>
      <w:r w:rsidRPr="0023369C">
        <w:rPr>
          <w:rFonts w:ascii="Times New Roman" w:hAnsi="Times New Roman" w:cs="Times New Roman"/>
          <w:sz w:val="24"/>
          <w:szCs w:val="24"/>
          <w:lang w:val="en-GB"/>
        </w:rPr>
        <w:t>last</w:t>
      </w:r>
      <w:proofErr w:type="gramEnd"/>
      <w:r w:rsidRPr="0023369C">
        <w:rPr>
          <w:rFonts w:ascii="Times New Roman" w:hAnsi="Times New Roman" w:cs="Times New Roman"/>
          <w:sz w:val="24"/>
          <w:szCs w:val="24"/>
          <w:lang w:val="en-GB"/>
        </w:rPr>
        <w:t xml:space="preserve"> five years and the financial crisis, we have seen that the rules have change</w:t>
      </w:r>
      <w:r w:rsidR="00A60C44" w:rsidRPr="0023369C">
        <w:rPr>
          <w:rFonts w:ascii="Times New Roman" w:hAnsi="Times New Roman" w:cs="Times New Roman"/>
          <w:sz w:val="24"/>
          <w:szCs w:val="24"/>
          <w:lang w:val="en-GB"/>
        </w:rPr>
        <w:t>d</w:t>
      </w:r>
      <w:r w:rsidRPr="0023369C">
        <w:rPr>
          <w:rFonts w:ascii="Times New Roman" w:hAnsi="Times New Roman" w:cs="Times New Roman"/>
          <w:sz w:val="24"/>
          <w:szCs w:val="24"/>
          <w:lang w:val="en-GB"/>
        </w:rPr>
        <w:t xml:space="preserve"> in fa</w:t>
      </w:r>
      <w:r w:rsidR="00DC39CD" w:rsidRPr="0023369C">
        <w:rPr>
          <w:rFonts w:ascii="Times New Roman" w:hAnsi="Times New Roman" w:cs="Times New Roman"/>
          <w:sz w:val="24"/>
          <w:szCs w:val="24"/>
          <w:lang w:val="en-GB"/>
        </w:rPr>
        <w:t>vour of the lenders. Lenders were</w:t>
      </w:r>
      <w:r w:rsidRPr="0023369C">
        <w:rPr>
          <w:rFonts w:ascii="Times New Roman" w:hAnsi="Times New Roman" w:cs="Times New Roman"/>
          <w:sz w:val="24"/>
          <w:szCs w:val="24"/>
          <w:lang w:val="en-GB"/>
        </w:rPr>
        <w:t xml:space="preserve"> coming from a situation under which they </w:t>
      </w:r>
      <w:r w:rsidR="00DC39CD" w:rsidRPr="0023369C">
        <w:rPr>
          <w:rFonts w:ascii="Times New Roman" w:hAnsi="Times New Roman" w:cs="Times New Roman"/>
          <w:sz w:val="24"/>
          <w:szCs w:val="24"/>
          <w:lang w:val="en-GB"/>
        </w:rPr>
        <w:t xml:space="preserve">realised </w:t>
      </w:r>
      <w:r w:rsidRPr="0023369C">
        <w:rPr>
          <w:rFonts w:ascii="Times New Roman" w:hAnsi="Times New Roman" w:cs="Times New Roman"/>
          <w:sz w:val="24"/>
          <w:szCs w:val="24"/>
          <w:lang w:val="en-GB"/>
        </w:rPr>
        <w:t xml:space="preserve">that they </w:t>
      </w:r>
      <w:r w:rsidR="00A60C44" w:rsidRPr="0023369C">
        <w:rPr>
          <w:rFonts w:ascii="Times New Roman" w:hAnsi="Times New Roman" w:cs="Times New Roman"/>
          <w:sz w:val="24"/>
          <w:szCs w:val="24"/>
          <w:lang w:val="en-GB"/>
        </w:rPr>
        <w:t xml:space="preserve">ultimately </w:t>
      </w:r>
      <w:r w:rsidRPr="0023369C">
        <w:rPr>
          <w:rFonts w:ascii="Times New Roman" w:hAnsi="Times New Roman" w:cs="Times New Roman"/>
          <w:sz w:val="24"/>
          <w:szCs w:val="24"/>
          <w:lang w:val="en-GB"/>
        </w:rPr>
        <w:t>never decide</w:t>
      </w:r>
      <w:r w:rsidR="00A60C44" w:rsidRPr="0023369C">
        <w:rPr>
          <w:rFonts w:ascii="Times New Roman" w:hAnsi="Times New Roman" w:cs="Times New Roman"/>
          <w:sz w:val="24"/>
          <w:szCs w:val="24"/>
          <w:lang w:val="en-GB"/>
        </w:rPr>
        <w:t>d</w:t>
      </w:r>
      <w:r w:rsidRPr="0023369C">
        <w:rPr>
          <w:rFonts w:ascii="Times New Roman" w:hAnsi="Times New Roman" w:cs="Times New Roman"/>
          <w:sz w:val="24"/>
          <w:szCs w:val="24"/>
          <w:lang w:val="en-GB"/>
        </w:rPr>
        <w:t xml:space="preserve">. Today they have the possibility </w:t>
      </w:r>
      <w:r w:rsidR="00A60C44" w:rsidRPr="0023369C">
        <w:rPr>
          <w:rFonts w:ascii="Times New Roman" w:hAnsi="Times New Roman" w:cs="Times New Roman"/>
          <w:sz w:val="24"/>
          <w:szCs w:val="24"/>
          <w:lang w:val="en-GB"/>
        </w:rPr>
        <w:t xml:space="preserve">- </w:t>
      </w:r>
      <w:r w:rsidRPr="0023369C">
        <w:rPr>
          <w:rFonts w:ascii="Times New Roman" w:hAnsi="Times New Roman" w:cs="Times New Roman"/>
          <w:sz w:val="24"/>
          <w:szCs w:val="24"/>
          <w:lang w:val="en-GB"/>
        </w:rPr>
        <w:t xml:space="preserve">under certain conditions </w:t>
      </w:r>
      <w:r w:rsidR="00A60C44" w:rsidRPr="0023369C">
        <w:rPr>
          <w:rFonts w:ascii="Times New Roman" w:hAnsi="Times New Roman" w:cs="Times New Roman"/>
          <w:sz w:val="24"/>
          <w:szCs w:val="24"/>
          <w:lang w:val="en-GB"/>
        </w:rPr>
        <w:t xml:space="preserve">- </w:t>
      </w:r>
      <w:r w:rsidRPr="0023369C">
        <w:rPr>
          <w:rFonts w:ascii="Times New Roman" w:hAnsi="Times New Roman" w:cs="Times New Roman"/>
          <w:sz w:val="24"/>
          <w:szCs w:val="24"/>
          <w:lang w:val="en-GB"/>
        </w:rPr>
        <w:t>to take the keys without the shareholders approval.</w:t>
      </w:r>
      <w:r w:rsidR="00DC39CD" w:rsidRPr="0023369C">
        <w:rPr>
          <w:rFonts w:ascii="Times New Roman" w:hAnsi="Times New Roman" w:cs="Times New Roman"/>
          <w:sz w:val="24"/>
          <w:szCs w:val="24"/>
          <w:lang w:val="en-GB"/>
        </w:rPr>
        <w:t xml:space="preserve"> </w:t>
      </w:r>
      <w:r w:rsidR="00A60C44" w:rsidRPr="0023369C">
        <w:rPr>
          <w:rFonts w:ascii="Times New Roman" w:hAnsi="Times New Roman" w:cs="Times New Roman"/>
          <w:sz w:val="24"/>
          <w:szCs w:val="24"/>
          <w:lang w:val="en-GB"/>
        </w:rPr>
        <w:t>The</w:t>
      </w:r>
      <w:r w:rsidR="00DC39CD" w:rsidRPr="0023369C">
        <w:rPr>
          <w:rFonts w:ascii="Times New Roman" w:hAnsi="Times New Roman" w:cs="Times New Roman"/>
          <w:sz w:val="24"/>
          <w:szCs w:val="24"/>
          <w:lang w:val="en-GB"/>
        </w:rPr>
        <w:t xml:space="preserve"> conditions </w:t>
      </w:r>
      <w:r w:rsidR="00A60C44" w:rsidRPr="0023369C">
        <w:rPr>
          <w:rFonts w:ascii="Times New Roman" w:hAnsi="Times New Roman" w:cs="Times New Roman"/>
          <w:sz w:val="24"/>
          <w:szCs w:val="24"/>
          <w:lang w:val="en-GB"/>
        </w:rPr>
        <w:t xml:space="preserve">are so numerous </w:t>
      </w:r>
      <w:r w:rsidR="00DC39CD" w:rsidRPr="0023369C">
        <w:rPr>
          <w:rFonts w:ascii="Times New Roman" w:hAnsi="Times New Roman" w:cs="Times New Roman"/>
          <w:sz w:val="24"/>
          <w:szCs w:val="24"/>
          <w:lang w:val="en-GB"/>
        </w:rPr>
        <w:t xml:space="preserve">that I am not sure it is very efficient, but that it is supposed to be fair. </w:t>
      </w:r>
    </w:p>
    <w:p w:rsidR="00F67B29" w:rsidRPr="00BC01D8" w:rsidRDefault="00C245CE" w:rsidP="0023369C">
      <w:pPr>
        <w:spacing w:after="120" w:line="340" w:lineRule="exact"/>
        <w:jc w:val="both"/>
        <w:rPr>
          <w:rFonts w:ascii="Times New Roman" w:hAnsi="Times New Roman" w:cs="Times New Roman"/>
          <w:i/>
          <w:color w:val="002060"/>
          <w:sz w:val="24"/>
          <w:szCs w:val="24"/>
          <w:lang w:val="en-GB"/>
        </w:rPr>
      </w:pPr>
      <w:r w:rsidRPr="00BC01D8">
        <w:rPr>
          <w:rFonts w:ascii="Times New Roman" w:hAnsi="Times New Roman" w:cs="Times New Roman"/>
          <w:i/>
          <w:color w:val="002060"/>
          <w:sz w:val="24"/>
          <w:szCs w:val="24"/>
          <w:lang w:val="en-GB"/>
        </w:rPr>
        <w:t>Hypothesis 2</w:t>
      </w:r>
      <w:r w:rsidR="00F67B29" w:rsidRPr="00BC01D8">
        <w:rPr>
          <w:rFonts w:ascii="Times New Roman" w:hAnsi="Times New Roman" w:cs="Times New Roman"/>
          <w:i/>
          <w:color w:val="002060"/>
          <w:sz w:val="24"/>
          <w:szCs w:val="24"/>
          <w:lang w:val="en-GB"/>
        </w:rPr>
        <w:t>: Amend and Extend solutions take place if lenders/shareholders expect a market rebound</w:t>
      </w:r>
    </w:p>
    <w:p w:rsidR="00F67B29" w:rsidRPr="00BC01D8" w:rsidRDefault="00F67B29" w:rsidP="0023369C">
      <w:pPr>
        <w:pStyle w:val="Listenabsatz"/>
        <w:numPr>
          <w:ilvl w:val="0"/>
          <w:numId w:val="1"/>
        </w:numPr>
        <w:tabs>
          <w:tab w:val="left" w:pos="284"/>
        </w:tabs>
        <w:spacing w:after="120" w:line="340" w:lineRule="exact"/>
        <w:ind w:left="284" w:hanging="284"/>
        <w:jc w:val="both"/>
        <w:rPr>
          <w:rFonts w:ascii="Times New Roman" w:hAnsi="Times New Roman" w:cs="Times New Roman"/>
          <w:b/>
          <w:color w:val="002060"/>
          <w:sz w:val="24"/>
          <w:szCs w:val="24"/>
          <w:lang w:val="en-GB"/>
        </w:rPr>
      </w:pPr>
      <w:r w:rsidRPr="00BC01D8">
        <w:rPr>
          <w:rFonts w:ascii="Times New Roman" w:hAnsi="Times New Roman" w:cs="Times New Roman"/>
          <w:b/>
          <w:color w:val="002060"/>
          <w:sz w:val="24"/>
          <w:szCs w:val="24"/>
          <w:lang w:val="en-GB"/>
        </w:rPr>
        <w:t>In which situation does a bank cho</w:t>
      </w:r>
      <w:r w:rsidR="00C245CE" w:rsidRPr="00BC01D8">
        <w:rPr>
          <w:rFonts w:ascii="Times New Roman" w:hAnsi="Times New Roman" w:cs="Times New Roman"/>
          <w:b/>
          <w:color w:val="002060"/>
          <w:sz w:val="24"/>
          <w:szCs w:val="24"/>
          <w:lang w:val="en-GB"/>
        </w:rPr>
        <w:t>o</w:t>
      </w:r>
      <w:r w:rsidRPr="00BC01D8">
        <w:rPr>
          <w:rFonts w:ascii="Times New Roman" w:hAnsi="Times New Roman" w:cs="Times New Roman"/>
          <w:b/>
          <w:color w:val="002060"/>
          <w:sz w:val="24"/>
          <w:szCs w:val="24"/>
          <w:lang w:val="en-GB"/>
        </w:rPr>
        <w:t>se to amend and extend a loan i.e. transforming interest payments in PIK, extending maturity and resetting covenants?</w:t>
      </w:r>
    </w:p>
    <w:p w:rsidR="008B1344" w:rsidRPr="0023369C" w:rsidRDefault="00B7787E" w:rsidP="0023369C">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 xml:space="preserve">With Terreal </w:t>
      </w:r>
      <w:r w:rsidR="00D303B2" w:rsidRPr="0023369C">
        <w:rPr>
          <w:rFonts w:ascii="Times New Roman" w:hAnsi="Times New Roman" w:cs="Times New Roman"/>
          <w:sz w:val="24"/>
          <w:szCs w:val="24"/>
          <w:lang w:val="en-GB"/>
        </w:rPr>
        <w:t>they spent more than one year in negotiation</w:t>
      </w:r>
      <w:r w:rsidR="006612B8" w:rsidRPr="0023369C">
        <w:rPr>
          <w:rFonts w:ascii="Times New Roman" w:hAnsi="Times New Roman" w:cs="Times New Roman"/>
          <w:sz w:val="24"/>
          <w:szCs w:val="24"/>
          <w:lang w:val="en-GB"/>
        </w:rPr>
        <w:t xml:space="preserve"> on the first restructuring</w:t>
      </w:r>
      <w:r w:rsidR="00D303B2" w:rsidRPr="0023369C">
        <w:rPr>
          <w:rFonts w:ascii="Times New Roman" w:hAnsi="Times New Roman" w:cs="Times New Roman"/>
          <w:sz w:val="24"/>
          <w:szCs w:val="24"/>
          <w:lang w:val="en-GB"/>
        </w:rPr>
        <w:t xml:space="preserve">, at the end only 5 or 6 lenders </w:t>
      </w:r>
      <w:r w:rsidR="00C9198E" w:rsidRPr="0023369C">
        <w:rPr>
          <w:rFonts w:ascii="Times New Roman" w:hAnsi="Times New Roman" w:cs="Times New Roman"/>
          <w:sz w:val="24"/>
          <w:szCs w:val="24"/>
          <w:lang w:val="en-GB"/>
        </w:rPr>
        <w:t>out</w:t>
      </w:r>
      <w:r w:rsidR="00D303B2" w:rsidRPr="0023369C">
        <w:rPr>
          <w:rFonts w:ascii="Times New Roman" w:hAnsi="Times New Roman" w:cs="Times New Roman"/>
          <w:sz w:val="24"/>
          <w:szCs w:val="24"/>
          <w:lang w:val="en-GB"/>
        </w:rPr>
        <w:t xml:space="preserve"> of 50 or 60</w:t>
      </w:r>
      <w:r w:rsidR="00C9198E" w:rsidRPr="0023369C">
        <w:rPr>
          <w:rFonts w:ascii="Times New Roman" w:hAnsi="Times New Roman" w:cs="Times New Roman"/>
          <w:sz w:val="24"/>
          <w:szCs w:val="24"/>
          <w:lang w:val="en-GB"/>
        </w:rPr>
        <w:t xml:space="preserve"> </w:t>
      </w:r>
      <w:r w:rsidR="00D303B2" w:rsidRPr="0023369C">
        <w:rPr>
          <w:rFonts w:ascii="Times New Roman" w:hAnsi="Times New Roman" w:cs="Times New Roman"/>
          <w:sz w:val="24"/>
          <w:szCs w:val="24"/>
          <w:lang w:val="en-GB"/>
        </w:rPr>
        <w:t xml:space="preserve">were still refusing the deal. They </w:t>
      </w:r>
      <w:r w:rsidR="00C9198E" w:rsidRPr="0023369C">
        <w:rPr>
          <w:rFonts w:ascii="Times New Roman" w:hAnsi="Times New Roman" w:cs="Times New Roman"/>
          <w:sz w:val="24"/>
          <w:szCs w:val="24"/>
          <w:lang w:val="en-GB"/>
        </w:rPr>
        <w:t xml:space="preserve">had </w:t>
      </w:r>
      <w:r w:rsidR="00D303B2" w:rsidRPr="0023369C">
        <w:rPr>
          <w:rFonts w:ascii="Times New Roman" w:hAnsi="Times New Roman" w:cs="Times New Roman"/>
          <w:sz w:val="24"/>
          <w:szCs w:val="24"/>
          <w:lang w:val="en-GB"/>
        </w:rPr>
        <w:t xml:space="preserve">to be convinced without changing the deal. </w:t>
      </w:r>
      <w:r w:rsidR="00C9198E" w:rsidRPr="0023369C">
        <w:rPr>
          <w:rFonts w:ascii="Times New Roman" w:hAnsi="Times New Roman" w:cs="Times New Roman"/>
          <w:sz w:val="24"/>
          <w:szCs w:val="24"/>
          <w:lang w:val="en-GB"/>
        </w:rPr>
        <w:t xml:space="preserve">They finally accepted </w:t>
      </w:r>
      <w:r w:rsidR="0023369C" w:rsidRPr="0023369C">
        <w:rPr>
          <w:rFonts w:ascii="Times New Roman" w:hAnsi="Times New Roman" w:cs="Times New Roman"/>
          <w:sz w:val="24"/>
          <w:szCs w:val="24"/>
          <w:lang w:val="en-GB"/>
        </w:rPr>
        <w:t>after</w:t>
      </w:r>
      <w:r w:rsidR="00D303B2" w:rsidRPr="0023369C">
        <w:rPr>
          <w:rFonts w:ascii="Times New Roman" w:hAnsi="Times New Roman" w:cs="Times New Roman"/>
          <w:sz w:val="24"/>
          <w:szCs w:val="24"/>
          <w:lang w:val="en-GB"/>
        </w:rPr>
        <w:t xml:space="preserve"> the appointment of a manda</w:t>
      </w:r>
      <w:r w:rsidR="0023369C" w:rsidRPr="0023369C">
        <w:rPr>
          <w:rFonts w:ascii="Times New Roman" w:hAnsi="Times New Roman" w:cs="Times New Roman"/>
          <w:sz w:val="24"/>
          <w:szCs w:val="24"/>
          <w:lang w:val="en-GB"/>
        </w:rPr>
        <w:t>taire ad hoc and after they were explained</w:t>
      </w:r>
      <w:r w:rsidR="00D303B2" w:rsidRPr="0023369C">
        <w:rPr>
          <w:rFonts w:ascii="Times New Roman" w:hAnsi="Times New Roman" w:cs="Times New Roman"/>
          <w:sz w:val="24"/>
          <w:szCs w:val="24"/>
          <w:lang w:val="en-GB"/>
        </w:rPr>
        <w:t xml:space="preserve"> what would happen without a deal. This was mainly an Amend and Extend solution. And five years later, no surprise, we had to do another restructuring.</w:t>
      </w:r>
    </w:p>
    <w:p w:rsidR="008B1344" w:rsidRPr="00BC01D8" w:rsidRDefault="00F67B29" w:rsidP="0023369C">
      <w:pPr>
        <w:pStyle w:val="Listenabsatz"/>
        <w:numPr>
          <w:ilvl w:val="0"/>
          <w:numId w:val="1"/>
        </w:numPr>
        <w:tabs>
          <w:tab w:val="left" w:pos="284"/>
        </w:tabs>
        <w:spacing w:after="120" w:line="340" w:lineRule="exact"/>
        <w:ind w:left="284" w:hanging="284"/>
        <w:jc w:val="both"/>
        <w:rPr>
          <w:rFonts w:ascii="Times New Roman" w:hAnsi="Times New Roman" w:cs="Times New Roman"/>
          <w:b/>
          <w:color w:val="002060"/>
          <w:sz w:val="24"/>
          <w:szCs w:val="24"/>
          <w:lang w:val="en-GB"/>
        </w:rPr>
      </w:pPr>
      <w:r w:rsidRPr="00BC01D8">
        <w:rPr>
          <w:rFonts w:ascii="Times New Roman" w:hAnsi="Times New Roman" w:cs="Times New Roman"/>
          <w:b/>
          <w:color w:val="002060"/>
          <w:sz w:val="24"/>
          <w:szCs w:val="24"/>
          <w:lang w:val="en-GB"/>
        </w:rPr>
        <w:t xml:space="preserve">What was the reasoning behind </w:t>
      </w:r>
      <w:proofErr w:type="gramStart"/>
      <w:r w:rsidRPr="00BC01D8">
        <w:rPr>
          <w:rFonts w:ascii="Times New Roman" w:hAnsi="Times New Roman" w:cs="Times New Roman"/>
          <w:b/>
          <w:color w:val="002060"/>
          <w:sz w:val="24"/>
          <w:szCs w:val="24"/>
          <w:lang w:val="en-GB"/>
        </w:rPr>
        <w:t>the amend</w:t>
      </w:r>
      <w:proofErr w:type="gramEnd"/>
      <w:r w:rsidRPr="00BC01D8">
        <w:rPr>
          <w:rFonts w:ascii="Times New Roman" w:hAnsi="Times New Roman" w:cs="Times New Roman"/>
          <w:b/>
          <w:color w:val="002060"/>
          <w:sz w:val="24"/>
          <w:szCs w:val="24"/>
          <w:lang w:val="en-GB"/>
        </w:rPr>
        <w:t xml:space="preserve"> and extend solutions post-financial crisis? Did the bank</w:t>
      </w:r>
      <w:r w:rsidR="009B0FEB" w:rsidRPr="00BC01D8">
        <w:rPr>
          <w:rFonts w:ascii="Times New Roman" w:hAnsi="Times New Roman" w:cs="Times New Roman"/>
          <w:b/>
          <w:color w:val="002060"/>
          <w:sz w:val="24"/>
          <w:szCs w:val="24"/>
          <w:lang w:val="en-GB"/>
        </w:rPr>
        <w:t>/lenders</w:t>
      </w:r>
      <w:r w:rsidRPr="00BC01D8">
        <w:rPr>
          <w:rFonts w:ascii="Times New Roman" w:hAnsi="Times New Roman" w:cs="Times New Roman"/>
          <w:b/>
          <w:color w:val="002060"/>
          <w:sz w:val="24"/>
          <w:szCs w:val="24"/>
          <w:lang w:val="en-GB"/>
        </w:rPr>
        <w:t xml:space="preserve"> deem these as successful solutions even if they led to a second restructuring in some cases?</w:t>
      </w:r>
    </w:p>
    <w:p w:rsidR="003C1465" w:rsidRPr="0023369C" w:rsidRDefault="00B7787E" w:rsidP="0023369C">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lastRenderedPageBreak/>
        <w:t>There were two phases after the crisis</w:t>
      </w:r>
      <w:r w:rsidR="006612B8" w:rsidRPr="0023369C">
        <w:rPr>
          <w:rFonts w:ascii="Times New Roman" w:hAnsi="Times New Roman" w:cs="Times New Roman"/>
          <w:sz w:val="24"/>
          <w:szCs w:val="24"/>
          <w:lang w:val="en-GB"/>
        </w:rPr>
        <w:t>, one</w:t>
      </w:r>
      <w:r w:rsidRPr="0023369C">
        <w:rPr>
          <w:rFonts w:ascii="Times New Roman" w:hAnsi="Times New Roman" w:cs="Times New Roman"/>
          <w:sz w:val="24"/>
          <w:szCs w:val="24"/>
          <w:lang w:val="en-GB"/>
        </w:rPr>
        <w:t xml:space="preserve"> from 200</w:t>
      </w:r>
      <w:r w:rsidR="006612B8" w:rsidRPr="0023369C">
        <w:rPr>
          <w:rFonts w:ascii="Times New Roman" w:hAnsi="Times New Roman" w:cs="Times New Roman"/>
          <w:sz w:val="24"/>
          <w:szCs w:val="24"/>
          <w:lang w:val="en-GB"/>
        </w:rPr>
        <w:t xml:space="preserve">7 to </w:t>
      </w:r>
      <w:r w:rsidRPr="0023369C">
        <w:rPr>
          <w:rFonts w:ascii="Times New Roman" w:hAnsi="Times New Roman" w:cs="Times New Roman"/>
          <w:sz w:val="24"/>
          <w:szCs w:val="24"/>
          <w:lang w:val="en-GB"/>
        </w:rPr>
        <w:t>2012 and</w:t>
      </w:r>
      <w:r w:rsidR="006612B8" w:rsidRPr="0023369C">
        <w:rPr>
          <w:rFonts w:ascii="Times New Roman" w:hAnsi="Times New Roman" w:cs="Times New Roman"/>
          <w:sz w:val="24"/>
          <w:szCs w:val="24"/>
          <w:lang w:val="en-GB"/>
        </w:rPr>
        <w:t xml:space="preserve"> one from 2012 to </w:t>
      </w:r>
      <w:r w:rsidRPr="0023369C">
        <w:rPr>
          <w:rFonts w:ascii="Times New Roman" w:hAnsi="Times New Roman" w:cs="Times New Roman"/>
          <w:sz w:val="24"/>
          <w:szCs w:val="24"/>
          <w:lang w:val="en-GB"/>
        </w:rPr>
        <w:t xml:space="preserve">2014.  2015 is a bit different, less amicable proceedings </w:t>
      </w:r>
      <w:r w:rsidR="006612B8" w:rsidRPr="0023369C">
        <w:rPr>
          <w:rFonts w:ascii="Times New Roman" w:hAnsi="Times New Roman" w:cs="Times New Roman"/>
          <w:sz w:val="24"/>
          <w:szCs w:val="24"/>
          <w:lang w:val="en-GB"/>
        </w:rPr>
        <w:t xml:space="preserve">and </w:t>
      </w:r>
      <w:r w:rsidRPr="0023369C">
        <w:rPr>
          <w:rFonts w:ascii="Times New Roman" w:hAnsi="Times New Roman" w:cs="Times New Roman"/>
          <w:sz w:val="24"/>
          <w:szCs w:val="24"/>
          <w:lang w:val="en-GB"/>
        </w:rPr>
        <w:t xml:space="preserve">more judicial proceedings. </w:t>
      </w:r>
      <w:r w:rsidR="00D303B2" w:rsidRPr="0023369C">
        <w:rPr>
          <w:rFonts w:ascii="Times New Roman" w:hAnsi="Times New Roman" w:cs="Times New Roman"/>
          <w:sz w:val="24"/>
          <w:szCs w:val="24"/>
          <w:lang w:val="en-GB"/>
        </w:rPr>
        <w:t xml:space="preserve">When you are under amicable proceedings you need unanimity. We have seen in the first phase that lenders did not really want to take the losses on their balance sheet. Most of the time, they provided </w:t>
      </w:r>
      <w:r w:rsidR="00C9198E" w:rsidRPr="0023369C">
        <w:rPr>
          <w:rFonts w:ascii="Times New Roman" w:hAnsi="Times New Roman" w:cs="Times New Roman"/>
          <w:sz w:val="24"/>
          <w:szCs w:val="24"/>
          <w:lang w:val="en-GB"/>
        </w:rPr>
        <w:t xml:space="preserve">additional </w:t>
      </w:r>
      <w:r w:rsidR="00D303B2" w:rsidRPr="0023369C">
        <w:rPr>
          <w:rFonts w:ascii="Times New Roman" w:hAnsi="Times New Roman" w:cs="Times New Roman"/>
          <w:sz w:val="24"/>
          <w:szCs w:val="24"/>
          <w:lang w:val="en-GB"/>
        </w:rPr>
        <w:t xml:space="preserve">time. The first phase was the time of Amend and Extend. </w:t>
      </w:r>
    </w:p>
    <w:p w:rsidR="003C1465" w:rsidRPr="0023369C" w:rsidRDefault="003C1465" w:rsidP="0023369C">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 xml:space="preserve">Regarding the banks, 10 or 20 years ago, the most important thing was to be repaid. They could accept to decrease the interest or to postpone some terms, but the most important was to be paid back, even if it would take time. Today the most important thing for them is the amount of losses they will have to take this year on their balance sheet. In a way, they do not care if they will be paid back. They prefer to have an instrument to justify not registering their losses, postponing or diminishing them. </w:t>
      </w:r>
    </w:p>
    <w:p w:rsidR="008B1344" w:rsidRPr="0023369C" w:rsidRDefault="00D303B2" w:rsidP="0023369C">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 xml:space="preserve">CPI and </w:t>
      </w:r>
      <w:r w:rsidR="00AF4F0D" w:rsidRPr="0023369C">
        <w:rPr>
          <w:rFonts w:ascii="Times New Roman" w:hAnsi="Times New Roman" w:cs="Times New Roman"/>
          <w:sz w:val="24"/>
          <w:szCs w:val="24"/>
          <w:lang w:val="en-GB"/>
        </w:rPr>
        <w:t>S</w:t>
      </w:r>
      <w:r w:rsidRPr="0023369C">
        <w:rPr>
          <w:rFonts w:ascii="Times New Roman" w:hAnsi="Times New Roman" w:cs="Times New Roman"/>
          <w:sz w:val="24"/>
          <w:szCs w:val="24"/>
          <w:lang w:val="en-GB"/>
        </w:rPr>
        <w:t>GD were very rare cases. CPI was the first</w:t>
      </w:r>
      <w:r w:rsidR="00C9198E" w:rsidRPr="0023369C">
        <w:rPr>
          <w:rFonts w:ascii="Times New Roman" w:hAnsi="Times New Roman" w:cs="Times New Roman"/>
          <w:sz w:val="24"/>
          <w:szCs w:val="24"/>
          <w:lang w:val="en-GB"/>
        </w:rPr>
        <w:t xml:space="preserve"> </w:t>
      </w:r>
      <w:r w:rsidRPr="0023369C">
        <w:rPr>
          <w:rFonts w:ascii="Times New Roman" w:hAnsi="Times New Roman" w:cs="Times New Roman"/>
          <w:sz w:val="24"/>
          <w:szCs w:val="24"/>
          <w:lang w:val="en-GB"/>
        </w:rPr>
        <w:t>lenders</w:t>
      </w:r>
      <w:r w:rsidR="00C9198E" w:rsidRPr="0023369C">
        <w:rPr>
          <w:rFonts w:ascii="Times New Roman" w:hAnsi="Times New Roman" w:cs="Times New Roman"/>
          <w:sz w:val="24"/>
          <w:szCs w:val="24"/>
          <w:lang w:val="en-GB"/>
        </w:rPr>
        <w:t>-</w:t>
      </w:r>
      <w:r w:rsidRPr="0023369C">
        <w:rPr>
          <w:rFonts w:ascii="Times New Roman" w:hAnsi="Times New Roman" w:cs="Times New Roman"/>
          <w:sz w:val="24"/>
          <w:szCs w:val="24"/>
          <w:lang w:val="en-GB"/>
        </w:rPr>
        <w:t xml:space="preserve">led and </w:t>
      </w:r>
      <w:r w:rsidR="00AF4F0D" w:rsidRPr="0023369C">
        <w:rPr>
          <w:rFonts w:ascii="Times New Roman" w:hAnsi="Times New Roman" w:cs="Times New Roman"/>
          <w:sz w:val="24"/>
          <w:szCs w:val="24"/>
          <w:lang w:val="en-GB"/>
        </w:rPr>
        <w:t>S</w:t>
      </w:r>
      <w:r w:rsidRPr="0023369C">
        <w:rPr>
          <w:rFonts w:ascii="Times New Roman" w:hAnsi="Times New Roman" w:cs="Times New Roman"/>
          <w:sz w:val="24"/>
          <w:szCs w:val="24"/>
          <w:lang w:val="en-GB"/>
        </w:rPr>
        <w:t>GD was also lenders</w:t>
      </w:r>
      <w:r w:rsidR="00C9198E" w:rsidRPr="0023369C">
        <w:rPr>
          <w:rFonts w:ascii="Times New Roman" w:hAnsi="Times New Roman" w:cs="Times New Roman"/>
          <w:sz w:val="24"/>
          <w:szCs w:val="24"/>
          <w:lang w:val="en-GB"/>
        </w:rPr>
        <w:t>-</w:t>
      </w:r>
      <w:r w:rsidRPr="0023369C">
        <w:rPr>
          <w:rFonts w:ascii="Times New Roman" w:hAnsi="Times New Roman" w:cs="Times New Roman"/>
          <w:sz w:val="24"/>
          <w:szCs w:val="24"/>
          <w:lang w:val="en-GB"/>
        </w:rPr>
        <w:t>led, but driven by an investor.</w:t>
      </w:r>
      <w:r w:rsidR="00B7787E" w:rsidRPr="0023369C">
        <w:rPr>
          <w:rFonts w:ascii="Times New Roman" w:hAnsi="Times New Roman" w:cs="Times New Roman"/>
          <w:sz w:val="24"/>
          <w:szCs w:val="24"/>
          <w:lang w:val="en-GB"/>
        </w:rPr>
        <w:t xml:space="preserve"> But both cases gave the market a new option to restructure. SGD with a lender taking control by buying the debt and CPI with debt converted to equity to run the business. </w:t>
      </w:r>
    </w:p>
    <w:p w:rsidR="00F67B29" w:rsidRPr="00BC01D8" w:rsidRDefault="00E15D68" w:rsidP="0023369C">
      <w:pPr>
        <w:spacing w:after="120" w:line="340" w:lineRule="exact"/>
        <w:jc w:val="both"/>
        <w:rPr>
          <w:rFonts w:ascii="Times New Roman" w:hAnsi="Times New Roman" w:cs="Times New Roman"/>
          <w:i/>
          <w:color w:val="002060"/>
          <w:sz w:val="24"/>
          <w:szCs w:val="24"/>
          <w:lang w:val="en-GB"/>
        </w:rPr>
      </w:pPr>
      <w:r w:rsidRPr="00BC01D8">
        <w:rPr>
          <w:rFonts w:ascii="Times New Roman" w:hAnsi="Times New Roman" w:cs="Times New Roman"/>
          <w:i/>
          <w:color w:val="002060"/>
          <w:sz w:val="24"/>
          <w:szCs w:val="24"/>
          <w:lang w:val="en-GB"/>
        </w:rPr>
        <w:t>Hypothesis 3: Out of court restructuring provide the best solution for lenders</w:t>
      </w:r>
    </w:p>
    <w:p w:rsidR="00F67B29" w:rsidRPr="00BC01D8" w:rsidRDefault="003C1465" w:rsidP="0023369C">
      <w:pPr>
        <w:pStyle w:val="Listenabsatz"/>
        <w:numPr>
          <w:ilvl w:val="0"/>
          <w:numId w:val="1"/>
        </w:numPr>
        <w:tabs>
          <w:tab w:val="left" w:pos="284"/>
        </w:tabs>
        <w:spacing w:after="120" w:line="340" w:lineRule="exact"/>
        <w:ind w:left="284" w:hanging="284"/>
        <w:jc w:val="both"/>
        <w:rPr>
          <w:rFonts w:ascii="Times New Roman" w:hAnsi="Times New Roman" w:cs="Times New Roman"/>
          <w:b/>
          <w:color w:val="002060"/>
          <w:sz w:val="24"/>
          <w:szCs w:val="24"/>
          <w:lang w:val="en-GB"/>
        </w:rPr>
      </w:pPr>
      <w:r w:rsidRPr="00BC01D8">
        <w:rPr>
          <w:rFonts w:ascii="Times New Roman" w:hAnsi="Times New Roman" w:cs="Times New Roman"/>
          <w:b/>
          <w:color w:val="002060"/>
          <w:sz w:val="24"/>
          <w:szCs w:val="24"/>
          <w:lang w:val="en-GB"/>
        </w:rPr>
        <w:t>How often does a bank/lender conduct a consensual restructuring vs. a bank led one?</w:t>
      </w:r>
    </w:p>
    <w:p w:rsidR="008B1344" w:rsidRPr="0023369C" w:rsidRDefault="00423B78" w:rsidP="0023369C">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 xml:space="preserve">Very rarely we have to go through a judiciary proceeding for LBO </w:t>
      </w:r>
      <w:r w:rsidR="00D86696" w:rsidRPr="0023369C">
        <w:rPr>
          <w:rFonts w:ascii="Times New Roman" w:hAnsi="Times New Roman" w:cs="Times New Roman"/>
          <w:sz w:val="24"/>
          <w:szCs w:val="24"/>
          <w:lang w:val="en-GB"/>
        </w:rPr>
        <w:t>cases, l</w:t>
      </w:r>
      <w:r w:rsidRPr="0023369C">
        <w:rPr>
          <w:rFonts w:ascii="Times New Roman" w:hAnsi="Times New Roman" w:cs="Times New Roman"/>
          <w:sz w:val="24"/>
          <w:szCs w:val="24"/>
          <w:lang w:val="en-GB"/>
        </w:rPr>
        <w:t xml:space="preserve">ess than one </w:t>
      </w:r>
      <w:r w:rsidR="005576ED" w:rsidRPr="0023369C">
        <w:rPr>
          <w:rFonts w:ascii="Times New Roman" w:hAnsi="Times New Roman" w:cs="Times New Roman"/>
          <w:sz w:val="24"/>
          <w:szCs w:val="24"/>
          <w:lang w:val="en-GB"/>
        </w:rPr>
        <w:t>in</w:t>
      </w:r>
      <w:r w:rsidRPr="0023369C">
        <w:rPr>
          <w:rFonts w:ascii="Times New Roman" w:hAnsi="Times New Roman" w:cs="Times New Roman"/>
          <w:sz w:val="24"/>
          <w:szCs w:val="24"/>
          <w:lang w:val="en-GB"/>
        </w:rPr>
        <w:t xml:space="preserve"> 20</w:t>
      </w:r>
      <w:r w:rsidR="005576ED" w:rsidRPr="0023369C">
        <w:rPr>
          <w:rFonts w:ascii="Times New Roman" w:hAnsi="Times New Roman" w:cs="Times New Roman"/>
          <w:sz w:val="24"/>
          <w:szCs w:val="24"/>
          <w:lang w:val="en-GB"/>
        </w:rPr>
        <w:t xml:space="preserve"> cases</w:t>
      </w:r>
      <w:r w:rsidRPr="0023369C">
        <w:rPr>
          <w:rFonts w:ascii="Times New Roman" w:hAnsi="Times New Roman" w:cs="Times New Roman"/>
          <w:sz w:val="24"/>
          <w:szCs w:val="24"/>
          <w:lang w:val="en-GB"/>
        </w:rPr>
        <w:t>.</w:t>
      </w:r>
      <w:r w:rsidR="00052502" w:rsidRPr="0023369C">
        <w:rPr>
          <w:rFonts w:ascii="Times New Roman" w:hAnsi="Times New Roman" w:cs="Times New Roman"/>
          <w:sz w:val="24"/>
          <w:szCs w:val="24"/>
          <w:lang w:val="en-GB"/>
        </w:rPr>
        <w:t xml:space="preserve"> </w:t>
      </w:r>
      <w:r w:rsidR="005576ED" w:rsidRPr="0023369C">
        <w:rPr>
          <w:rFonts w:ascii="Times New Roman" w:hAnsi="Times New Roman" w:cs="Times New Roman"/>
          <w:sz w:val="24"/>
          <w:szCs w:val="24"/>
          <w:lang w:val="en-GB"/>
        </w:rPr>
        <w:t>The r</w:t>
      </w:r>
      <w:r w:rsidR="00052502" w:rsidRPr="0023369C">
        <w:rPr>
          <w:rFonts w:ascii="Times New Roman" w:hAnsi="Times New Roman" w:cs="Times New Roman"/>
          <w:sz w:val="24"/>
          <w:szCs w:val="24"/>
          <w:lang w:val="en-GB"/>
        </w:rPr>
        <w:t>ate of success</w:t>
      </w:r>
      <w:r w:rsidR="002815F1" w:rsidRPr="0023369C">
        <w:rPr>
          <w:rFonts w:ascii="Times New Roman" w:hAnsi="Times New Roman" w:cs="Times New Roman"/>
          <w:sz w:val="24"/>
          <w:szCs w:val="24"/>
          <w:lang w:val="en-GB"/>
        </w:rPr>
        <w:t xml:space="preserve"> for amicable proceedings</w:t>
      </w:r>
      <w:r w:rsidR="00052502" w:rsidRPr="0023369C">
        <w:rPr>
          <w:rFonts w:ascii="Times New Roman" w:hAnsi="Times New Roman" w:cs="Times New Roman"/>
          <w:sz w:val="24"/>
          <w:szCs w:val="24"/>
          <w:lang w:val="en-GB"/>
        </w:rPr>
        <w:t xml:space="preserve"> is probably 90% for LBO groups.</w:t>
      </w:r>
    </w:p>
    <w:p w:rsidR="008B1344" w:rsidRPr="00BC01D8" w:rsidRDefault="00F67B29" w:rsidP="0023369C">
      <w:pPr>
        <w:pStyle w:val="Listenabsatz"/>
        <w:numPr>
          <w:ilvl w:val="0"/>
          <w:numId w:val="1"/>
        </w:numPr>
        <w:tabs>
          <w:tab w:val="left" w:pos="284"/>
        </w:tabs>
        <w:spacing w:after="120" w:line="340" w:lineRule="exact"/>
        <w:ind w:left="284" w:hanging="284"/>
        <w:jc w:val="both"/>
        <w:rPr>
          <w:rFonts w:ascii="Times New Roman" w:hAnsi="Times New Roman" w:cs="Times New Roman"/>
          <w:b/>
          <w:color w:val="002060"/>
          <w:sz w:val="24"/>
          <w:szCs w:val="24"/>
          <w:lang w:val="en-GB"/>
        </w:rPr>
      </w:pPr>
      <w:r w:rsidRPr="00BC01D8">
        <w:rPr>
          <w:rFonts w:ascii="Times New Roman" w:hAnsi="Times New Roman" w:cs="Times New Roman"/>
          <w:b/>
          <w:color w:val="002060"/>
          <w:sz w:val="24"/>
          <w:szCs w:val="24"/>
          <w:lang w:val="en-GB"/>
        </w:rPr>
        <w:t>Does the bank</w:t>
      </w:r>
      <w:r w:rsidR="009B0FEB" w:rsidRPr="00BC01D8">
        <w:rPr>
          <w:rFonts w:ascii="Times New Roman" w:hAnsi="Times New Roman" w:cs="Times New Roman"/>
          <w:b/>
          <w:color w:val="002060"/>
          <w:sz w:val="24"/>
          <w:szCs w:val="24"/>
          <w:lang w:val="en-GB"/>
        </w:rPr>
        <w:t>/lenders</w:t>
      </w:r>
      <w:r w:rsidRPr="00BC01D8">
        <w:rPr>
          <w:rFonts w:ascii="Times New Roman" w:hAnsi="Times New Roman" w:cs="Times New Roman"/>
          <w:b/>
          <w:color w:val="002060"/>
          <w:sz w:val="24"/>
          <w:szCs w:val="24"/>
          <w:lang w:val="en-GB"/>
        </w:rPr>
        <w:t xml:space="preserve"> experience higher recovery rates in an out of court restructuring and if so why?</w:t>
      </w:r>
    </w:p>
    <w:p w:rsidR="008B1344" w:rsidRPr="0023369C" w:rsidRDefault="007A7074" w:rsidP="0023369C">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 xml:space="preserve">At this stage under French law, I think it is true. It is true that their recovery would be lower under judiciary procedure. Why? It </w:t>
      </w:r>
      <w:r w:rsidR="00A55722" w:rsidRPr="0023369C">
        <w:rPr>
          <w:rFonts w:ascii="Times New Roman" w:hAnsi="Times New Roman" w:cs="Times New Roman"/>
          <w:sz w:val="24"/>
          <w:szCs w:val="24"/>
          <w:lang w:val="en-GB"/>
        </w:rPr>
        <w:t>depends</w:t>
      </w:r>
      <w:r w:rsidRPr="0023369C">
        <w:rPr>
          <w:rFonts w:ascii="Times New Roman" w:hAnsi="Times New Roman" w:cs="Times New Roman"/>
          <w:sz w:val="24"/>
          <w:szCs w:val="24"/>
          <w:lang w:val="en-GB"/>
        </w:rPr>
        <w:t xml:space="preserve"> on a lot of parameters and especially </w:t>
      </w:r>
      <w:r w:rsidR="00A55722" w:rsidRPr="0023369C">
        <w:rPr>
          <w:rFonts w:ascii="Times New Roman" w:hAnsi="Times New Roman" w:cs="Times New Roman"/>
          <w:sz w:val="24"/>
          <w:szCs w:val="24"/>
          <w:lang w:val="en-GB"/>
        </w:rPr>
        <w:t>what time you have</w:t>
      </w:r>
      <w:r w:rsidRPr="0023369C">
        <w:rPr>
          <w:rFonts w:ascii="Times New Roman" w:hAnsi="Times New Roman" w:cs="Times New Roman"/>
          <w:sz w:val="24"/>
          <w:szCs w:val="24"/>
          <w:lang w:val="en-GB"/>
        </w:rPr>
        <w:t xml:space="preserve">. </w:t>
      </w:r>
      <w:r w:rsidR="007C6D6E" w:rsidRPr="0023369C">
        <w:rPr>
          <w:rFonts w:ascii="Times New Roman" w:hAnsi="Times New Roman" w:cs="Times New Roman"/>
          <w:sz w:val="24"/>
          <w:szCs w:val="24"/>
          <w:lang w:val="en-GB"/>
        </w:rPr>
        <w:t>If you need to</w:t>
      </w:r>
      <w:r w:rsidRPr="0023369C">
        <w:rPr>
          <w:rFonts w:ascii="Times New Roman" w:hAnsi="Times New Roman" w:cs="Times New Roman"/>
          <w:sz w:val="24"/>
          <w:szCs w:val="24"/>
          <w:lang w:val="en-GB"/>
        </w:rPr>
        <w:t xml:space="preserve"> find a solution </w:t>
      </w:r>
      <w:r w:rsidR="00A53535" w:rsidRPr="0023369C">
        <w:rPr>
          <w:rFonts w:ascii="Times New Roman" w:hAnsi="Times New Roman" w:cs="Times New Roman"/>
          <w:sz w:val="24"/>
          <w:szCs w:val="24"/>
          <w:lang w:val="en-GB"/>
        </w:rPr>
        <w:t>in one month or two months, because you have a financial crisis, under judiciary procedures</w:t>
      </w:r>
      <w:r w:rsidR="007C6D6E" w:rsidRPr="0023369C">
        <w:rPr>
          <w:rFonts w:ascii="Times New Roman" w:hAnsi="Times New Roman" w:cs="Times New Roman"/>
          <w:sz w:val="24"/>
          <w:szCs w:val="24"/>
          <w:lang w:val="en-GB"/>
        </w:rPr>
        <w:t xml:space="preserve"> it means you</w:t>
      </w:r>
      <w:r w:rsidR="00A53535" w:rsidRPr="0023369C">
        <w:rPr>
          <w:rFonts w:ascii="Times New Roman" w:hAnsi="Times New Roman" w:cs="Times New Roman"/>
          <w:sz w:val="24"/>
          <w:szCs w:val="24"/>
          <w:lang w:val="en-GB"/>
        </w:rPr>
        <w:t xml:space="preserve"> will sell the activities to a new investor. In such a situation it is generally true that the price reflects how many emp</w:t>
      </w:r>
      <w:r w:rsidR="007C6D6E" w:rsidRPr="0023369C">
        <w:rPr>
          <w:rFonts w:ascii="Times New Roman" w:hAnsi="Times New Roman" w:cs="Times New Roman"/>
          <w:sz w:val="24"/>
          <w:szCs w:val="24"/>
          <w:lang w:val="en-GB"/>
        </w:rPr>
        <w:t>loyees you keep;</w:t>
      </w:r>
      <w:r w:rsidR="00A53535" w:rsidRPr="0023369C">
        <w:rPr>
          <w:rFonts w:ascii="Times New Roman" w:hAnsi="Times New Roman" w:cs="Times New Roman"/>
          <w:sz w:val="24"/>
          <w:szCs w:val="24"/>
          <w:lang w:val="en-GB"/>
        </w:rPr>
        <w:t xml:space="preserve"> the more employees you keep, the less you pay. The other reason is that the securities can be challenge</w:t>
      </w:r>
      <w:r w:rsidR="00AF4F0D" w:rsidRPr="0023369C">
        <w:rPr>
          <w:rFonts w:ascii="Times New Roman" w:hAnsi="Times New Roman" w:cs="Times New Roman"/>
          <w:sz w:val="24"/>
          <w:szCs w:val="24"/>
          <w:lang w:val="en-GB"/>
        </w:rPr>
        <w:t>d</w:t>
      </w:r>
      <w:r w:rsidR="00A53535" w:rsidRPr="0023369C">
        <w:rPr>
          <w:rFonts w:ascii="Times New Roman" w:hAnsi="Times New Roman" w:cs="Times New Roman"/>
          <w:sz w:val="24"/>
          <w:szCs w:val="24"/>
          <w:lang w:val="en-GB"/>
        </w:rPr>
        <w:t xml:space="preserve"> under judiciary proceedings. It has </w:t>
      </w:r>
      <w:r w:rsidR="003C1465" w:rsidRPr="0023369C">
        <w:rPr>
          <w:rFonts w:ascii="Times New Roman" w:hAnsi="Times New Roman" w:cs="Times New Roman"/>
          <w:sz w:val="24"/>
          <w:szCs w:val="24"/>
          <w:lang w:val="en-GB"/>
        </w:rPr>
        <w:t>changed;</w:t>
      </w:r>
      <w:r w:rsidR="00A53535" w:rsidRPr="0023369C">
        <w:rPr>
          <w:rFonts w:ascii="Times New Roman" w:hAnsi="Times New Roman" w:cs="Times New Roman"/>
          <w:sz w:val="24"/>
          <w:szCs w:val="24"/>
          <w:lang w:val="en-GB"/>
        </w:rPr>
        <w:t xml:space="preserve"> the pledge on the shares for example is very efficient. Their recovery should improve in the future, but it is still true that they recover more under amicable proceedings; also because the value of the company is not as affected as if the company undergoes a public procedure. Their recovery rate should be better, especially if you are subordinated lenders. </w:t>
      </w:r>
      <w:r w:rsidR="007C6D6E" w:rsidRPr="0023369C">
        <w:rPr>
          <w:rFonts w:ascii="Times New Roman" w:hAnsi="Times New Roman" w:cs="Times New Roman"/>
          <w:sz w:val="24"/>
          <w:szCs w:val="24"/>
          <w:lang w:val="en-GB"/>
        </w:rPr>
        <w:t>Under amicable proceedings all</w:t>
      </w:r>
      <w:r w:rsidR="00A53535" w:rsidRPr="0023369C">
        <w:rPr>
          <w:rFonts w:ascii="Times New Roman" w:hAnsi="Times New Roman" w:cs="Times New Roman"/>
          <w:sz w:val="24"/>
          <w:szCs w:val="24"/>
          <w:lang w:val="en-GB"/>
        </w:rPr>
        <w:t xml:space="preserve"> have to sign the agreements. Even if they are subordinated, you need to give part of the value to them. It is sometimes symbolic, but it can be 5-8%. Under judiciary proceedings they would never have received anything.</w:t>
      </w:r>
      <w:r w:rsidR="00623486" w:rsidRPr="0023369C">
        <w:rPr>
          <w:rFonts w:ascii="Times New Roman" w:hAnsi="Times New Roman" w:cs="Times New Roman"/>
          <w:sz w:val="24"/>
          <w:szCs w:val="24"/>
          <w:lang w:val="en-GB"/>
        </w:rPr>
        <w:t xml:space="preserve"> And do not forget that under LBO structure all lenders are </w:t>
      </w:r>
      <w:r w:rsidR="00A55722" w:rsidRPr="0023369C">
        <w:rPr>
          <w:rFonts w:ascii="Times New Roman" w:hAnsi="Times New Roman" w:cs="Times New Roman"/>
          <w:sz w:val="24"/>
          <w:szCs w:val="24"/>
          <w:lang w:val="en-GB"/>
        </w:rPr>
        <w:t xml:space="preserve">at </w:t>
      </w:r>
      <w:r w:rsidR="00623486" w:rsidRPr="0023369C">
        <w:rPr>
          <w:rFonts w:ascii="Times New Roman" w:hAnsi="Times New Roman" w:cs="Times New Roman"/>
          <w:sz w:val="24"/>
          <w:szCs w:val="24"/>
          <w:lang w:val="en-GB"/>
        </w:rPr>
        <w:t>the holding level. If the subsidiary has difficulties and is sold through an asset deal, the value of the equity on the holding company will be zero. The only way for them not to lose everything is probably to convert into equity, take over control and try to sell the company later themselves.</w:t>
      </w:r>
      <w:r w:rsidR="00B17CE8" w:rsidRPr="0023369C">
        <w:rPr>
          <w:rFonts w:ascii="Times New Roman" w:hAnsi="Times New Roman" w:cs="Times New Roman"/>
          <w:sz w:val="24"/>
          <w:szCs w:val="24"/>
          <w:lang w:val="en-GB"/>
        </w:rPr>
        <w:t xml:space="preserve"> And French banks for example also have different teams taking care of the </w:t>
      </w:r>
      <w:r w:rsidR="00B17CE8" w:rsidRPr="0023369C">
        <w:rPr>
          <w:rFonts w:ascii="Times New Roman" w:hAnsi="Times New Roman" w:cs="Times New Roman"/>
          <w:sz w:val="24"/>
          <w:szCs w:val="24"/>
          <w:lang w:val="en-GB"/>
        </w:rPr>
        <w:lastRenderedPageBreak/>
        <w:t>situation if it is under judiciary proceedings or amicable. The team for amicable proceedings is more business</w:t>
      </w:r>
      <w:r w:rsidR="00A55722" w:rsidRPr="0023369C">
        <w:rPr>
          <w:rFonts w:ascii="Times New Roman" w:hAnsi="Times New Roman" w:cs="Times New Roman"/>
          <w:sz w:val="24"/>
          <w:szCs w:val="24"/>
          <w:lang w:val="en-GB"/>
        </w:rPr>
        <w:t>-</w:t>
      </w:r>
      <w:r w:rsidR="00B17CE8" w:rsidRPr="0023369C">
        <w:rPr>
          <w:rFonts w:ascii="Times New Roman" w:hAnsi="Times New Roman" w:cs="Times New Roman"/>
          <w:sz w:val="24"/>
          <w:szCs w:val="24"/>
          <w:lang w:val="en-GB"/>
        </w:rPr>
        <w:t>orientated.</w:t>
      </w:r>
      <w:r w:rsidR="00AC1330" w:rsidRPr="0023369C">
        <w:rPr>
          <w:rFonts w:ascii="Times New Roman" w:hAnsi="Times New Roman" w:cs="Times New Roman"/>
          <w:sz w:val="24"/>
          <w:szCs w:val="24"/>
          <w:lang w:val="en-GB"/>
        </w:rPr>
        <w:t xml:space="preserve"> Based on business</w:t>
      </w:r>
      <w:r w:rsidR="00E04E98" w:rsidRPr="0023369C">
        <w:rPr>
          <w:rFonts w:ascii="Times New Roman" w:hAnsi="Times New Roman" w:cs="Times New Roman"/>
          <w:sz w:val="24"/>
          <w:szCs w:val="24"/>
          <w:lang w:val="en-GB"/>
        </w:rPr>
        <w:t>,</w:t>
      </w:r>
      <w:r w:rsidR="00AC1330" w:rsidRPr="0023369C">
        <w:rPr>
          <w:rFonts w:ascii="Times New Roman" w:hAnsi="Times New Roman" w:cs="Times New Roman"/>
          <w:sz w:val="24"/>
          <w:szCs w:val="24"/>
          <w:lang w:val="en-GB"/>
        </w:rPr>
        <w:t xml:space="preserve"> the hope of recovery has to be better.</w:t>
      </w:r>
    </w:p>
    <w:p w:rsidR="00E80319" w:rsidRPr="00BC01D8" w:rsidRDefault="00E80319" w:rsidP="0023369C">
      <w:pPr>
        <w:pStyle w:val="Listenabsatz"/>
        <w:numPr>
          <w:ilvl w:val="0"/>
          <w:numId w:val="1"/>
        </w:numPr>
        <w:tabs>
          <w:tab w:val="left" w:pos="284"/>
        </w:tabs>
        <w:spacing w:after="120" w:line="340" w:lineRule="exact"/>
        <w:ind w:left="284" w:hanging="284"/>
        <w:jc w:val="both"/>
        <w:rPr>
          <w:rFonts w:ascii="Times New Roman" w:hAnsi="Times New Roman" w:cs="Times New Roman"/>
          <w:b/>
          <w:color w:val="002060"/>
          <w:sz w:val="24"/>
          <w:szCs w:val="24"/>
        </w:rPr>
      </w:pPr>
      <w:r w:rsidRPr="00BC01D8">
        <w:rPr>
          <w:rFonts w:ascii="Times New Roman" w:hAnsi="Times New Roman" w:cs="Times New Roman"/>
          <w:b/>
          <w:color w:val="002060"/>
          <w:sz w:val="24"/>
          <w:szCs w:val="24"/>
          <w:lang w:val="en-GB"/>
        </w:rPr>
        <w:t xml:space="preserve">Do you think a consensual restructuring facilitates the best outcome for lenders and for creditors? </w:t>
      </w:r>
      <w:proofErr w:type="spellStart"/>
      <w:r w:rsidRPr="00BC01D8">
        <w:rPr>
          <w:rFonts w:ascii="Times New Roman" w:hAnsi="Times New Roman" w:cs="Times New Roman"/>
          <w:b/>
          <w:color w:val="002060"/>
          <w:sz w:val="24"/>
          <w:szCs w:val="24"/>
        </w:rPr>
        <w:t>Why</w:t>
      </w:r>
      <w:proofErr w:type="spellEnd"/>
      <w:r w:rsidRPr="00BC01D8">
        <w:rPr>
          <w:rFonts w:ascii="Times New Roman" w:hAnsi="Times New Roman" w:cs="Times New Roman"/>
          <w:b/>
          <w:color w:val="002060"/>
          <w:sz w:val="24"/>
          <w:szCs w:val="24"/>
        </w:rPr>
        <w:t>?</w:t>
      </w:r>
    </w:p>
    <w:p w:rsidR="008B1344" w:rsidRPr="0023369C" w:rsidRDefault="00AC1330" w:rsidP="0023369C">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From a company’s p</w:t>
      </w:r>
      <w:r w:rsidR="003C1465" w:rsidRPr="0023369C">
        <w:rPr>
          <w:rFonts w:ascii="Times New Roman" w:hAnsi="Times New Roman" w:cs="Times New Roman"/>
          <w:sz w:val="24"/>
          <w:szCs w:val="24"/>
          <w:lang w:val="en-GB"/>
        </w:rPr>
        <w:t>oint of view the outcome is also</w:t>
      </w:r>
      <w:r w:rsidRPr="0023369C">
        <w:rPr>
          <w:rFonts w:ascii="Times New Roman" w:hAnsi="Times New Roman" w:cs="Times New Roman"/>
          <w:sz w:val="24"/>
          <w:szCs w:val="24"/>
          <w:lang w:val="en-GB"/>
        </w:rPr>
        <w:t xml:space="preserve"> better, but it is not so obvious. Yes, because you do not have to waste time to explain to all economic stakeholders that you have difficulties. Frankly it depe</w:t>
      </w:r>
      <w:r w:rsidR="00B50103" w:rsidRPr="0023369C">
        <w:rPr>
          <w:rFonts w:ascii="Times New Roman" w:hAnsi="Times New Roman" w:cs="Times New Roman"/>
          <w:sz w:val="24"/>
          <w:szCs w:val="24"/>
          <w:lang w:val="en-GB"/>
        </w:rPr>
        <w:t xml:space="preserve">nds on the field of activities. For instance some time ago I dealt with </w:t>
      </w:r>
      <w:r w:rsidR="003C1465" w:rsidRPr="0023369C">
        <w:rPr>
          <w:rFonts w:ascii="Times New Roman" w:hAnsi="Times New Roman" w:cs="Times New Roman"/>
          <w:sz w:val="24"/>
          <w:szCs w:val="24"/>
          <w:lang w:val="en-GB"/>
        </w:rPr>
        <w:t xml:space="preserve">a restaurant. </w:t>
      </w:r>
      <w:r w:rsidR="00573A81" w:rsidRPr="0023369C">
        <w:rPr>
          <w:rFonts w:ascii="Times New Roman" w:hAnsi="Times New Roman" w:cs="Times New Roman"/>
          <w:sz w:val="24"/>
          <w:szCs w:val="24"/>
          <w:lang w:val="en-GB"/>
        </w:rPr>
        <w:t>In this case</w:t>
      </w:r>
      <w:r w:rsidR="00B50103" w:rsidRPr="0023369C">
        <w:rPr>
          <w:rFonts w:ascii="Times New Roman" w:hAnsi="Times New Roman" w:cs="Times New Roman"/>
          <w:sz w:val="24"/>
          <w:szCs w:val="24"/>
          <w:lang w:val="en-GB"/>
        </w:rPr>
        <w:t xml:space="preserve"> the clients do not care about </w:t>
      </w:r>
      <w:r w:rsidR="003C1465" w:rsidRPr="0023369C">
        <w:rPr>
          <w:rFonts w:ascii="Times New Roman" w:hAnsi="Times New Roman" w:cs="Times New Roman"/>
          <w:sz w:val="24"/>
          <w:szCs w:val="24"/>
          <w:lang w:val="en-GB"/>
        </w:rPr>
        <w:t>the financial difficulties. The</w:t>
      </w:r>
      <w:r w:rsidR="00B50103" w:rsidRPr="0023369C">
        <w:rPr>
          <w:rFonts w:ascii="Times New Roman" w:hAnsi="Times New Roman" w:cs="Times New Roman"/>
          <w:sz w:val="24"/>
          <w:szCs w:val="24"/>
          <w:lang w:val="en-GB"/>
        </w:rPr>
        <w:t xml:space="preserve"> most difficult part was to negotiate with the suppliers and it is not so easy to explain</w:t>
      </w:r>
      <w:r w:rsidR="00AB2C58" w:rsidRPr="0023369C">
        <w:rPr>
          <w:rFonts w:ascii="Times New Roman" w:hAnsi="Times New Roman" w:cs="Times New Roman"/>
          <w:sz w:val="24"/>
          <w:szCs w:val="24"/>
          <w:lang w:val="en-GB"/>
        </w:rPr>
        <w:t xml:space="preserve"> b</w:t>
      </w:r>
      <w:r w:rsidR="00B50103" w:rsidRPr="0023369C">
        <w:rPr>
          <w:rFonts w:ascii="Times New Roman" w:hAnsi="Times New Roman" w:cs="Times New Roman"/>
          <w:sz w:val="24"/>
          <w:szCs w:val="24"/>
          <w:lang w:val="en-GB"/>
        </w:rPr>
        <w:t xml:space="preserve">ut </w:t>
      </w:r>
      <w:r w:rsidR="00573A81" w:rsidRPr="0023369C">
        <w:rPr>
          <w:rFonts w:ascii="Times New Roman" w:hAnsi="Times New Roman" w:cs="Times New Roman"/>
          <w:sz w:val="24"/>
          <w:szCs w:val="24"/>
          <w:lang w:val="en-GB"/>
        </w:rPr>
        <w:t xml:space="preserve">in the end </w:t>
      </w:r>
      <w:r w:rsidR="00B50103" w:rsidRPr="0023369C">
        <w:rPr>
          <w:rFonts w:ascii="Times New Roman" w:hAnsi="Times New Roman" w:cs="Times New Roman"/>
          <w:sz w:val="24"/>
          <w:szCs w:val="24"/>
          <w:lang w:val="en-GB"/>
        </w:rPr>
        <w:t xml:space="preserve">the clients stayed. </w:t>
      </w:r>
      <w:r w:rsidR="00AB2C58" w:rsidRPr="0023369C">
        <w:rPr>
          <w:rFonts w:ascii="Times New Roman" w:hAnsi="Times New Roman" w:cs="Times New Roman"/>
          <w:sz w:val="24"/>
          <w:szCs w:val="24"/>
          <w:lang w:val="en-GB"/>
        </w:rPr>
        <w:t xml:space="preserve">However </w:t>
      </w:r>
      <w:r w:rsidR="00B50103" w:rsidRPr="0023369C">
        <w:rPr>
          <w:rFonts w:ascii="Times New Roman" w:hAnsi="Times New Roman" w:cs="Times New Roman"/>
          <w:sz w:val="24"/>
          <w:szCs w:val="24"/>
          <w:lang w:val="en-GB"/>
        </w:rPr>
        <w:t>if you are in the construction business and the clients are public institutions, you are not aut</w:t>
      </w:r>
      <w:r w:rsidR="003C1465" w:rsidRPr="0023369C">
        <w:rPr>
          <w:rFonts w:ascii="Times New Roman" w:hAnsi="Times New Roman" w:cs="Times New Roman"/>
          <w:sz w:val="24"/>
          <w:szCs w:val="24"/>
          <w:lang w:val="en-GB"/>
        </w:rPr>
        <w:t>horized to submit your proposal</w:t>
      </w:r>
      <w:r w:rsidR="00B50103" w:rsidRPr="0023369C">
        <w:rPr>
          <w:rFonts w:ascii="Times New Roman" w:hAnsi="Times New Roman" w:cs="Times New Roman"/>
          <w:sz w:val="24"/>
          <w:szCs w:val="24"/>
          <w:lang w:val="en-GB"/>
        </w:rPr>
        <w:t xml:space="preserve"> if you are under judiciary proceedings</w:t>
      </w:r>
      <w:r w:rsidR="00AB2C58" w:rsidRPr="0023369C">
        <w:rPr>
          <w:rFonts w:ascii="Times New Roman" w:hAnsi="Times New Roman" w:cs="Times New Roman"/>
          <w:sz w:val="24"/>
          <w:szCs w:val="24"/>
          <w:lang w:val="en-GB"/>
        </w:rPr>
        <w:t xml:space="preserve"> s</w:t>
      </w:r>
      <w:r w:rsidR="003C1465" w:rsidRPr="0023369C">
        <w:rPr>
          <w:rFonts w:ascii="Times New Roman" w:hAnsi="Times New Roman" w:cs="Times New Roman"/>
          <w:sz w:val="24"/>
          <w:szCs w:val="24"/>
          <w:lang w:val="en-GB"/>
        </w:rPr>
        <w:t>o y</w:t>
      </w:r>
      <w:r w:rsidR="00B50103" w:rsidRPr="0023369C">
        <w:rPr>
          <w:rFonts w:ascii="Times New Roman" w:hAnsi="Times New Roman" w:cs="Times New Roman"/>
          <w:sz w:val="24"/>
          <w:szCs w:val="24"/>
          <w:lang w:val="en-GB"/>
        </w:rPr>
        <w:t xml:space="preserve">our clients are leaving immediately. It really depends on the </w:t>
      </w:r>
      <w:r w:rsidR="00AB2C58" w:rsidRPr="0023369C">
        <w:rPr>
          <w:rFonts w:ascii="Times New Roman" w:hAnsi="Times New Roman" w:cs="Times New Roman"/>
          <w:sz w:val="24"/>
          <w:szCs w:val="24"/>
          <w:lang w:val="en-GB"/>
        </w:rPr>
        <w:t>sector</w:t>
      </w:r>
      <w:r w:rsidR="00B50103" w:rsidRPr="0023369C">
        <w:rPr>
          <w:rFonts w:ascii="Times New Roman" w:hAnsi="Times New Roman" w:cs="Times New Roman"/>
          <w:sz w:val="24"/>
          <w:szCs w:val="24"/>
          <w:lang w:val="en-GB"/>
        </w:rPr>
        <w:t xml:space="preserve">, but in general it is better to find a solution under an amicable proceeding. But not at all costs. If you </w:t>
      </w:r>
      <w:r w:rsidR="00AB2C58" w:rsidRPr="0023369C">
        <w:rPr>
          <w:rFonts w:ascii="Times New Roman" w:hAnsi="Times New Roman" w:cs="Times New Roman"/>
          <w:sz w:val="24"/>
          <w:szCs w:val="24"/>
          <w:lang w:val="en-GB"/>
        </w:rPr>
        <w:t xml:space="preserve">only </w:t>
      </w:r>
      <w:r w:rsidR="00B50103" w:rsidRPr="0023369C">
        <w:rPr>
          <w:rFonts w:ascii="Times New Roman" w:hAnsi="Times New Roman" w:cs="Times New Roman"/>
          <w:sz w:val="24"/>
          <w:szCs w:val="24"/>
          <w:lang w:val="en-GB"/>
        </w:rPr>
        <w:t>have a compromise between shareholders and lenders, without any considerations of the needs of the company, it is better to go through the judiciary</w:t>
      </w:r>
      <w:r w:rsidR="0021555C" w:rsidRPr="0023369C">
        <w:rPr>
          <w:rFonts w:ascii="Times New Roman" w:hAnsi="Times New Roman" w:cs="Times New Roman"/>
          <w:sz w:val="24"/>
          <w:szCs w:val="24"/>
          <w:lang w:val="en-GB"/>
        </w:rPr>
        <w:t xml:space="preserve"> procedure.</w:t>
      </w:r>
    </w:p>
    <w:p w:rsidR="007C6D6E" w:rsidRPr="0023369C" w:rsidRDefault="007C6D6E" w:rsidP="0023369C">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 xml:space="preserve">You now see the big trend of the lenders-led, which were created with CPI. As a conclusion from this case, I now pay </w:t>
      </w:r>
      <w:r w:rsidR="00941813" w:rsidRPr="0023369C">
        <w:rPr>
          <w:rFonts w:ascii="Times New Roman" w:hAnsi="Times New Roman" w:cs="Times New Roman"/>
          <w:sz w:val="24"/>
          <w:szCs w:val="24"/>
          <w:lang w:val="en-GB"/>
        </w:rPr>
        <w:t xml:space="preserve">more </w:t>
      </w:r>
      <w:r w:rsidRPr="0023369C">
        <w:rPr>
          <w:rFonts w:ascii="Times New Roman" w:hAnsi="Times New Roman" w:cs="Times New Roman"/>
          <w:sz w:val="24"/>
          <w:szCs w:val="24"/>
          <w:lang w:val="en-GB"/>
        </w:rPr>
        <w:t>attention to governance. With CPI, which ultimately failed, you had every lender represented on the board with an opinion on everything, but they d</w:t>
      </w:r>
      <w:r w:rsidR="00941813" w:rsidRPr="0023369C">
        <w:rPr>
          <w:rFonts w:ascii="Times New Roman" w:hAnsi="Times New Roman" w:cs="Times New Roman"/>
          <w:sz w:val="24"/>
          <w:szCs w:val="24"/>
          <w:lang w:val="en-GB"/>
        </w:rPr>
        <w:t>id</w:t>
      </w:r>
      <w:r w:rsidRPr="0023369C">
        <w:rPr>
          <w:rFonts w:ascii="Times New Roman" w:hAnsi="Times New Roman" w:cs="Times New Roman"/>
          <w:sz w:val="24"/>
          <w:szCs w:val="24"/>
          <w:lang w:val="en-GB"/>
        </w:rPr>
        <w:t xml:space="preserve"> not take any decision. CPI was really in difficult</w:t>
      </w:r>
      <w:r w:rsidR="0023369C" w:rsidRPr="0023369C">
        <w:rPr>
          <w:rFonts w:ascii="Times New Roman" w:hAnsi="Times New Roman" w:cs="Times New Roman"/>
          <w:sz w:val="24"/>
          <w:szCs w:val="24"/>
          <w:lang w:val="en-GB"/>
        </w:rPr>
        <w:t>ies</w:t>
      </w:r>
      <w:r w:rsidRPr="0023369C">
        <w:rPr>
          <w:rFonts w:ascii="Times New Roman" w:hAnsi="Times New Roman" w:cs="Times New Roman"/>
          <w:sz w:val="24"/>
          <w:szCs w:val="24"/>
          <w:lang w:val="en-GB"/>
        </w:rPr>
        <w:t xml:space="preserve">, because of the frozen behaviour of their board, always asking for information, but never deciding. It </w:t>
      </w:r>
      <w:r w:rsidR="00941813" w:rsidRPr="0023369C">
        <w:rPr>
          <w:rFonts w:ascii="Times New Roman" w:hAnsi="Times New Roman" w:cs="Times New Roman"/>
          <w:sz w:val="24"/>
          <w:szCs w:val="24"/>
          <w:lang w:val="en-GB"/>
        </w:rPr>
        <w:t>wa</w:t>
      </w:r>
      <w:r w:rsidRPr="0023369C">
        <w:rPr>
          <w:rFonts w:ascii="Times New Roman" w:hAnsi="Times New Roman" w:cs="Times New Roman"/>
          <w:sz w:val="24"/>
          <w:szCs w:val="24"/>
          <w:lang w:val="en-GB"/>
        </w:rPr>
        <w:t>s not compatible with</w:t>
      </w:r>
      <w:r w:rsidR="00941813" w:rsidRPr="0023369C">
        <w:rPr>
          <w:rFonts w:ascii="Times New Roman" w:hAnsi="Times New Roman" w:cs="Times New Roman"/>
          <w:sz w:val="24"/>
          <w:szCs w:val="24"/>
          <w:lang w:val="en-GB"/>
        </w:rPr>
        <w:t xml:space="preserve"> a</w:t>
      </w:r>
      <w:r w:rsidRPr="0023369C">
        <w:rPr>
          <w:rFonts w:ascii="Times New Roman" w:hAnsi="Times New Roman" w:cs="Times New Roman"/>
          <w:sz w:val="24"/>
          <w:szCs w:val="24"/>
          <w:lang w:val="en-GB"/>
        </w:rPr>
        <w:t xml:space="preserve"> </w:t>
      </w:r>
      <w:r w:rsidR="00941813" w:rsidRPr="0023369C">
        <w:rPr>
          <w:rFonts w:ascii="Times New Roman" w:hAnsi="Times New Roman" w:cs="Times New Roman"/>
          <w:sz w:val="24"/>
          <w:szCs w:val="24"/>
          <w:lang w:val="en-GB"/>
        </w:rPr>
        <w:t xml:space="preserve">company </w:t>
      </w:r>
      <w:r w:rsidRPr="0023369C">
        <w:rPr>
          <w:rFonts w:ascii="Times New Roman" w:hAnsi="Times New Roman" w:cs="Times New Roman"/>
          <w:sz w:val="24"/>
          <w:szCs w:val="24"/>
          <w:lang w:val="en-GB"/>
        </w:rPr>
        <w:t>that need</w:t>
      </w:r>
      <w:r w:rsidR="00941813" w:rsidRPr="0023369C">
        <w:rPr>
          <w:rFonts w:ascii="Times New Roman" w:hAnsi="Times New Roman" w:cs="Times New Roman"/>
          <w:sz w:val="24"/>
          <w:szCs w:val="24"/>
          <w:lang w:val="en-GB"/>
        </w:rPr>
        <w:t>ed</w:t>
      </w:r>
      <w:r w:rsidRPr="0023369C">
        <w:rPr>
          <w:rFonts w:ascii="Times New Roman" w:hAnsi="Times New Roman" w:cs="Times New Roman"/>
          <w:sz w:val="24"/>
          <w:szCs w:val="24"/>
          <w:lang w:val="en-GB"/>
        </w:rPr>
        <w:t xml:space="preserve"> to restore </w:t>
      </w:r>
      <w:r w:rsidR="00941813" w:rsidRPr="0023369C">
        <w:rPr>
          <w:rFonts w:ascii="Times New Roman" w:hAnsi="Times New Roman" w:cs="Times New Roman"/>
          <w:sz w:val="24"/>
          <w:szCs w:val="24"/>
          <w:lang w:val="en-GB"/>
        </w:rPr>
        <w:t xml:space="preserve">its </w:t>
      </w:r>
      <w:r w:rsidRPr="0023369C">
        <w:rPr>
          <w:rFonts w:ascii="Times New Roman" w:hAnsi="Times New Roman" w:cs="Times New Roman"/>
          <w:sz w:val="24"/>
          <w:szCs w:val="24"/>
          <w:lang w:val="en-GB"/>
        </w:rPr>
        <w:t xml:space="preserve">performance. You had two phenomena: They were overleveraged, but at the same time with the crisis and with some areas of </w:t>
      </w:r>
      <w:r w:rsidR="00941813" w:rsidRPr="0023369C">
        <w:rPr>
          <w:rFonts w:ascii="Times New Roman" w:hAnsi="Times New Roman" w:cs="Times New Roman"/>
          <w:sz w:val="24"/>
          <w:szCs w:val="24"/>
          <w:lang w:val="en-GB"/>
        </w:rPr>
        <w:t xml:space="preserve">enhanced </w:t>
      </w:r>
      <w:r w:rsidRPr="0023369C">
        <w:rPr>
          <w:rFonts w:ascii="Times New Roman" w:hAnsi="Times New Roman" w:cs="Times New Roman"/>
          <w:sz w:val="24"/>
          <w:szCs w:val="24"/>
          <w:lang w:val="en-GB"/>
        </w:rPr>
        <w:t>competition, their performance was decreasing. It is very important to have</w:t>
      </w:r>
      <w:r w:rsidR="00941813" w:rsidRPr="0023369C">
        <w:rPr>
          <w:rFonts w:ascii="Times New Roman" w:hAnsi="Times New Roman" w:cs="Times New Roman"/>
          <w:sz w:val="24"/>
          <w:szCs w:val="24"/>
          <w:lang w:val="en-GB"/>
        </w:rPr>
        <w:t xml:space="preserve"> </w:t>
      </w:r>
      <w:proofErr w:type="gramStart"/>
      <w:r w:rsidR="00941813" w:rsidRPr="0023369C">
        <w:rPr>
          <w:rFonts w:ascii="Times New Roman" w:hAnsi="Times New Roman" w:cs="Times New Roman"/>
          <w:sz w:val="24"/>
          <w:szCs w:val="24"/>
          <w:lang w:val="en-GB"/>
        </w:rPr>
        <w:t>a</w:t>
      </w:r>
      <w:r w:rsidRPr="0023369C">
        <w:rPr>
          <w:rFonts w:ascii="Times New Roman" w:hAnsi="Times New Roman" w:cs="Times New Roman"/>
          <w:sz w:val="24"/>
          <w:szCs w:val="24"/>
          <w:lang w:val="en-GB"/>
        </w:rPr>
        <w:t xml:space="preserve"> flexible</w:t>
      </w:r>
      <w:proofErr w:type="gramEnd"/>
      <w:r w:rsidRPr="0023369C">
        <w:rPr>
          <w:rFonts w:ascii="Times New Roman" w:hAnsi="Times New Roman" w:cs="Times New Roman"/>
          <w:sz w:val="24"/>
          <w:szCs w:val="24"/>
          <w:lang w:val="en-GB"/>
        </w:rPr>
        <w:t xml:space="preserve"> governance and to have smart lenders. In another case we requested to have instead of a supervisory board, a real </w:t>
      </w:r>
      <w:proofErr w:type="spellStart"/>
      <w:r w:rsidRPr="0023369C">
        <w:rPr>
          <w:rFonts w:ascii="Times New Roman" w:hAnsi="Times New Roman" w:cs="Times New Roman"/>
          <w:sz w:val="24"/>
          <w:szCs w:val="24"/>
          <w:lang w:val="en-GB"/>
        </w:rPr>
        <w:t>Con</w:t>
      </w:r>
      <w:r w:rsidR="00AF4F0D" w:rsidRPr="0023369C">
        <w:rPr>
          <w:rFonts w:ascii="Times New Roman" w:hAnsi="Times New Roman" w:cs="Times New Roman"/>
          <w:sz w:val="24"/>
          <w:szCs w:val="24"/>
          <w:lang w:val="en-GB"/>
        </w:rPr>
        <w:t>s</w:t>
      </w:r>
      <w:r w:rsidRPr="0023369C">
        <w:rPr>
          <w:rFonts w:ascii="Times New Roman" w:hAnsi="Times New Roman" w:cs="Times New Roman"/>
          <w:sz w:val="24"/>
          <w:szCs w:val="24"/>
          <w:lang w:val="en-GB"/>
        </w:rPr>
        <w:t>eil</w:t>
      </w:r>
      <w:proofErr w:type="spellEnd"/>
      <w:r w:rsidRPr="0023369C">
        <w:rPr>
          <w:rFonts w:ascii="Times New Roman" w:hAnsi="Times New Roman" w:cs="Times New Roman"/>
          <w:sz w:val="24"/>
          <w:szCs w:val="24"/>
          <w:lang w:val="en-GB"/>
        </w:rPr>
        <w:t xml:space="preserve"> </w:t>
      </w:r>
      <w:proofErr w:type="spellStart"/>
      <w:r w:rsidRPr="0023369C">
        <w:rPr>
          <w:rFonts w:ascii="Times New Roman" w:hAnsi="Times New Roman" w:cs="Times New Roman"/>
          <w:sz w:val="24"/>
          <w:szCs w:val="24"/>
          <w:lang w:val="en-GB"/>
        </w:rPr>
        <w:t>d’Administration</w:t>
      </w:r>
      <w:proofErr w:type="spellEnd"/>
      <w:r w:rsidRPr="0023369C">
        <w:rPr>
          <w:rFonts w:ascii="Times New Roman" w:hAnsi="Times New Roman" w:cs="Times New Roman"/>
          <w:sz w:val="24"/>
          <w:szCs w:val="24"/>
          <w:lang w:val="en-GB"/>
        </w:rPr>
        <w:t>, like a manager with their own liabilities</w:t>
      </w:r>
      <w:r w:rsidR="00AF4F0D" w:rsidRPr="0023369C">
        <w:rPr>
          <w:rFonts w:ascii="Times New Roman" w:hAnsi="Times New Roman" w:cs="Times New Roman"/>
          <w:sz w:val="24"/>
          <w:szCs w:val="24"/>
          <w:lang w:val="en-GB"/>
        </w:rPr>
        <w:t xml:space="preserve"> (</w:t>
      </w:r>
      <w:proofErr w:type="spellStart"/>
      <w:r w:rsidR="00AF4F0D" w:rsidRPr="0023369C">
        <w:rPr>
          <w:rFonts w:ascii="Times New Roman" w:hAnsi="Times New Roman" w:cs="Times New Roman"/>
          <w:sz w:val="24"/>
          <w:szCs w:val="24"/>
          <w:lang w:val="en-GB"/>
        </w:rPr>
        <w:t>eg</w:t>
      </w:r>
      <w:proofErr w:type="spellEnd"/>
      <w:r w:rsidR="00AF4F0D" w:rsidRPr="0023369C">
        <w:rPr>
          <w:rFonts w:ascii="Times New Roman" w:hAnsi="Times New Roman" w:cs="Times New Roman"/>
          <w:sz w:val="24"/>
          <w:szCs w:val="24"/>
          <w:lang w:val="en-GB"/>
        </w:rPr>
        <w:t xml:space="preserve"> VIVARTE)</w:t>
      </w:r>
      <w:r w:rsidRPr="0023369C">
        <w:rPr>
          <w:rFonts w:ascii="Times New Roman" w:hAnsi="Times New Roman" w:cs="Times New Roman"/>
          <w:sz w:val="24"/>
          <w:szCs w:val="24"/>
          <w:lang w:val="en-GB"/>
        </w:rPr>
        <w:t>. It is a good way to make them aware of their liabilities</w:t>
      </w:r>
      <w:r w:rsidR="00941813" w:rsidRPr="0023369C">
        <w:rPr>
          <w:rFonts w:ascii="Times New Roman" w:hAnsi="Times New Roman" w:cs="Times New Roman"/>
          <w:sz w:val="24"/>
          <w:szCs w:val="24"/>
          <w:lang w:val="en-GB"/>
        </w:rPr>
        <w:t xml:space="preserve"> and</w:t>
      </w:r>
      <w:r w:rsidR="0023369C" w:rsidRPr="0023369C">
        <w:rPr>
          <w:rFonts w:ascii="Times New Roman" w:hAnsi="Times New Roman" w:cs="Times New Roman"/>
          <w:sz w:val="24"/>
          <w:szCs w:val="24"/>
          <w:lang w:val="en-GB"/>
        </w:rPr>
        <w:t xml:space="preserve"> </w:t>
      </w:r>
      <w:r w:rsidRPr="0023369C">
        <w:rPr>
          <w:rFonts w:ascii="Times New Roman" w:hAnsi="Times New Roman" w:cs="Times New Roman"/>
          <w:sz w:val="24"/>
          <w:szCs w:val="24"/>
          <w:lang w:val="en-GB"/>
        </w:rPr>
        <w:t>to have them take decisions. It is better to decide and make mistakes than to do nothing. This</w:t>
      </w:r>
      <w:r w:rsidR="00EF0635" w:rsidRPr="0023369C">
        <w:rPr>
          <w:rFonts w:ascii="Times New Roman" w:hAnsi="Times New Roman" w:cs="Times New Roman"/>
          <w:sz w:val="24"/>
          <w:szCs w:val="24"/>
          <w:lang w:val="en-GB"/>
        </w:rPr>
        <w:t xml:space="preserve"> is the</w:t>
      </w:r>
      <w:r w:rsidRPr="0023369C">
        <w:rPr>
          <w:rFonts w:ascii="Times New Roman" w:hAnsi="Times New Roman" w:cs="Times New Roman"/>
          <w:sz w:val="24"/>
          <w:szCs w:val="24"/>
          <w:lang w:val="en-GB"/>
        </w:rPr>
        <w:t xml:space="preserve"> danger with a lender-led.</w:t>
      </w:r>
    </w:p>
    <w:p w:rsidR="00F67B29" w:rsidRPr="00BC01D8" w:rsidRDefault="00C245CE" w:rsidP="0023369C">
      <w:pPr>
        <w:spacing w:after="120" w:line="340" w:lineRule="exact"/>
        <w:jc w:val="both"/>
        <w:rPr>
          <w:rFonts w:ascii="Times New Roman" w:hAnsi="Times New Roman" w:cs="Times New Roman"/>
          <w:i/>
          <w:color w:val="002060"/>
          <w:sz w:val="24"/>
          <w:szCs w:val="24"/>
          <w:lang w:val="en-GB"/>
        </w:rPr>
      </w:pPr>
      <w:r w:rsidRPr="00BC01D8">
        <w:rPr>
          <w:rFonts w:ascii="Times New Roman" w:hAnsi="Times New Roman" w:cs="Times New Roman"/>
          <w:i/>
          <w:color w:val="002060"/>
          <w:sz w:val="24"/>
          <w:szCs w:val="24"/>
          <w:lang w:val="en-GB"/>
        </w:rPr>
        <w:t>Hypothesis 4</w:t>
      </w:r>
      <w:r w:rsidR="00F67B29" w:rsidRPr="00BC01D8">
        <w:rPr>
          <w:rFonts w:ascii="Times New Roman" w:hAnsi="Times New Roman" w:cs="Times New Roman"/>
          <w:i/>
          <w:color w:val="002060"/>
          <w:sz w:val="24"/>
          <w:szCs w:val="24"/>
          <w:lang w:val="en-GB"/>
        </w:rPr>
        <w:t xml:space="preserve">: Incentive disparities </w:t>
      </w:r>
      <w:r w:rsidR="0006341D">
        <w:rPr>
          <w:rFonts w:ascii="Times New Roman" w:hAnsi="Times New Roman" w:cs="Times New Roman"/>
          <w:i/>
          <w:color w:val="002060"/>
          <w:sz w:val="24"/>
          <w:szCs w:val="24"/>
          <w:lang w:val="en-GB"/>
        </w:rPr>
        <w:t>are the main issue of consensual restructurings</w:t>
      </w:r>
    </w:p>
    <w:p w:rsidR="00E15D68" w:rsidRPr="00BC01D8" w:rsidRDefault="00E15D68" w:rsidP="00E15D68">
      <w:pPr>
        <w:pStyle w:val="Listenabsatz"/>
        <w:numPr>
          <w:ilvl w:val="0"/>
          <w:numId w:val="1"/>
        </w:numPr>
        <w:tabs>
          <w:tab w:val="left" w:pos="284"/>
        </w:tabs>
        <w:spacing w:after="120" w:line="340" w:lineRule="exact"/>
        <w:ind w:left="284" w:hanging="284"/>
        <w:jc w:val="both"/>
        <w:rPr>
          <w:rFonts w:ascii="Times New Roman" w:hAnsi="Times New Roman" w:cs="Times New Roman"/>
          <w:b/>
          <w:color w:val="002060"/>
          <w:sz w:val="24"/>
          <w:szCs w:val="24"/>
          <w:lang w:val="en-GB"/>
        </w:rPr>
      </w:pPr>
      <w:r w:rsidRPr="00BC01D8">
        <w:rPr>
          <w:rFonts w:ascii="Times New Roman" w:hAnsi="Times New Roman" w:cs="Times New Roman"/>
          <w:b/>
          <w:color w:val="002060"/>
          <w:sz w:val="24"/>
          <w:szCs w:val="24"/>
          <w:lang w:val="en-GB"/>
        </w:rPr>
        <w:t>What are the main issues of a consensual restructuring?</w:t>
      </w:r>
    </w:p>
    <w:p w:rsidR="00E15D68" w:rsidRPr="0023369C" w:rsidRDefault="00E15D68" w:rsidP="00E15D68">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 xml:space="preserve">With Terreal we had 3 or 4 hold-outs, but we also had problems with the shareholder LBO France and </w:t>
      </w:r>
      <w:proofErr w:type="spellStart"/>
      <w:r w:rsidRPr="0023369C">
        <w:rPr>
          <w:rFonts w:ascii="Times New Roman" w:hAnsi="Times New Roman" w:cs="Times New Roman"/>
          <w:sz w:val="24"/>
          <w:szCs w:val="24"/>
          <w:lang w:val="en-GB"/>
        </w:rPr>
        <w:t>Oaktree</w:t>
      </w:r>
      <w:proofErr w:type="spellEnd"/>
      <w:r w:rsidRPr="0023369C">
        <w:rPr>
          <w:rFonts w:ascii="Times New Roman" w:hAnsi="Times New Roman" w:cs="Times New Roman"/>
          <w:sz w:val="24"/>
          <w:szCs w:val="24"/>
          <w:lang w:val="en-GB"/>
        </w:rPr>
        <w:t xml:space="preserve"> that did not want to participate in the lenders-led. This situation is a bit frustrating for the company, to restructure debt is a way to start a new life with a new shareholder with new investment, choose new management etc. It is often the best solution for the company. And at the same time you have some senior lenders, who want to stick to their solution. If they decide not to write down their debt, the company cannot decide for them. In Terreal we were lucky, because the main lenders were business orientated. We had foreign lenders, very few French lenders, and they are used to take over the governance. </w:t>
      </w:r>
    </w:p>
    <w:p w:rsidR="00E15D68" w:rsidRPr="00BC01D8" w:rsidRDefault="00E15D68" w:rsidP="00E15D68">
      <w:pPr>
        <w:pStyle w:val="Listenabsatz"/>
        <w:numPr>
          <w:ilvl w:val="0"/>
          <w:numId w:val="1"/>
        </w:numPr>
        <w:tabs>
          <w:tab w:val="left" w:pos="284"/>
        </w:tabs>
        <w:spacing w:after="120" w:line="340" w:lineRule="exact"/>
        <w:ind w:left="284" w:hanging="284"/>
        <w:jc w:val="both"/>
        <w:rPr>
          <w:rFonts w:ascii="Times New Roman" w:hAnsi="Times New Roman" w:cs="Times New Roman"/>
          <w:b/>
          <w:color w:val="002060"/>
          <w:sz w:val="24"/>
          <w:szCs w:val="24"/>
          <w:lang w:val="en-GB"/>
        </w:rPr>
      </w:pPr>
      <w:r w:rsidRPr="00BC01D8">
        <w:rPr>
          <w:rFonts w:ascii="Times New Roman" w:hAnsi="Times New Roman" w:cs="Times New Roman"/>
          <w:b/>
          <w:color w:val="002060"/>
          <w:sz w:val="24"/>
          <w:szCs w:val="24"/>
          <w:lang w:val="en-GB"/>
        </w:rPr>
        <w:lastRenderedPageBreak/>
        <w:t>Does the set up of the syndicate or the number of lenders play a role in the decision process?</w:t>
      </w:r>
    </w:p>
    <w:p w:rsidR="00E15D68" w:rsidRPr="00E15D68" w:rsidRDefault="00E15D68" w:rsidP="00E15D68">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Yes of course. It is easier to reach a solution with two lenders than with a hundred. But the most difficult is when some lenders appear at the end of the process of your negotiation. Sometimes due to the trading level of the debt, some lenders consider during the process that they have an advantage when they sell. And you have to consider that if you have a new creditor, with no knowledge of the company and who did not attend any of the last meetings, you will have to deal with other difficulties. Also when you have a lot of small lenders, they do not have enough to lose. If you want to find a good solution for the lenders and for the company, they need to have something to lose. If they do not have anything to lose, they will be the remaining reluctant ones that will blackmail the others.</w:t>
      </w:r>
    </w:p>
    <w:p w:rsidR="00951D46" w:rsidRPr="00BC01D8" w:rsidRDefault="00951D46" w:rsidP="0023369C">
      <w:pPr>
        <w:pStyle w:val="Listenabsatz"/>
        <w:numPr>
          <w:ilvl w:val="0"/>
          <w:numId w:val="1"/>
        </w:numPr>
        <w:tabs>
          <w:tab w:val="left" w:pos="284"/>
        </w:tabs>
        <w:spacing w:after="120" w:line="340" w:lineRule="exact"/>
        <w:ind w:left="284" w:hanging="284"/>
        <w:jc w:val="both"/>
        <w:rPr>
          <w:rFonts w:ascii="Times New Roman" w:hAnsi="Times New Roman" w:cs="Times New Roman"/>
          <w:b/>
          <w:color w:val="002060"/>
          <w:sz w:val="24"/>
          <w:szCs w:val="24"/>
          <w:lang w:val="en-GB"/>
        </w:rPr>
      </w:pPr>
      <w:r w:rsidRPr="00BC01D8">
        <w:rPr>
          <w:rFonts w:ascii="Times New Roman" w:hAnsi="Times New Roman" w:cs="Times New Roman"/>
          <w:b/>
          <w:color w:val="002060"/>
          <w:sz w:val="24"/>
          <w:szCs w:val="24"/>
          <w:lang w:val="en-GB"/>
        </w:rPr>
        <w:t>Within the syndicate are the interests always aligned and if not what are the impacts of that?</w:t>
      </w:r>
    </w:p>
    <w:p w:rsidR="008B1344" w:rsidRPr="0023369C" w:rsidRDefault="007A1263" w:rsidP="0023369C">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 xml:space="preserve">In a pool of lenders you have at minimum three or four kind of lenders: </w:t>
      </w:r>
      <w:r w:rsidR="00A67592" w:rsidRPr="0023369C">
        <w:rPr>
          <w:rFonts w:ascii="Times New Roman" w:hAnsi="Times New Roman" w:cs="Times New Roman"/>
          <w:sz w:val="24"/>
          <w:szCs w:val="24"/>
          <w:lang w:val="en-GB"/>
        </w:rPr>
        <w:t>y</w:t>
      </w:r>
      <w:r w:rsidRPr="0023369C">
        <w:rPr>
          <w:rFonts w:ascii="Times New Roman" w:hAnsi="Times New Roman" w:cs="Times New Roman"/>
          <w:sz w:val="24"/>
          <w:szCs w:val="24"/>
          <w:lang w:val="en-GB"/>
        </w:rPr>
        <w:t>ou have the traditional lenders</w:t>
      </w:r>
      <w:r w:rsidR="0023369C" w:rsidRPr="0023369C">
        <w:rPr>
          <w:rFonts w:ascii="Times New Roman" w:hAnsi="Times New Roman" w:cs="Times New Roman"/>
          <w:sz w:val="24"/>
          <w:szCs w:val="24"/>
          <w:lang w:val="en-GB"/>
        </w:rPr>
        <w:t>, banks,</w:t>
      </w:r>
      <w:r w:rsidRPr="0023369C">
        <w:rPr>
          <w:rFonts w:ascii="Times New Roman" w:hAnsi="Times New Roman" w:cs="Times New Roman"/>
          <w:sz w:val="24"/>
          <w:szCs w:val="24"/>
          <w:lang w:val="en-GB"/>
        </w:rPr>
        <w:t xml:space="preserve"> who granted the loan to the company initially and whose main incentive is to receive interest, have securities and be reimbursed at the end of maturity. You have also</w:t>
      </w:r>
      <w:r w:rsidR="00EF0635" w:rsidRPr="0023369C">
        <w:rPr>
          <w:rFonts w:ascii="Times New Roman" w:hAnsi="Times New Roman" w:cs="Times New Roman"/>
          <w:sz w:val="24"/>
          <w:szCs w:val="24"/>
          <w:lang w:val="en-GB"/>
        </w:rPr>
        <w:t xml:space="preserve"> a new kind of lender, </w:t>
      </w:r>
      <w:r w:rsidRPr="0023369C">
        <w:rPr>
          <w:rFonts w:ascii="Times New Roman" w:hAnsi="Times New Roman" w:cs="Times New Roman"/>
          <w:sz w:val="24"/>
          <w:szCs w:val="24"/>
          <w:lang w:val="en-GB"/>
        </w:rPr>
        <w:t>the trader of debt. They are just there to sell debt and they can be an invisible lender who just keeps the loan on their books until they sell it. Their main interest is their commission. The third type of lenders is</w:t>
      </w:r>
      <w:r w:rsidR="009F5173" w:rsidRPr="0023369C">
        <w:rPr>
          <w:rFonts w:ascii="Times New Roman" w:hAnsi="Times New Roman" w:cs="Times New Roman"/>
          <w:sz w:val="24"/>
          <w:szCs w:val="24"/>
          <w:lang w:val="en-GB"/>
        </w:rPr>
        <w:t xml:space="preserve"> the</w:t>
      </w:r>
      <w:r w:rsidRPr="0023369C">
        <w:rPr>
          <w:rFonts w:ascii="Times New Roman" w:hAnsi="Times New Roman" w:cs="Times New Roman"/>
          <w:sz w:val="24"/>
          <w:szCs w:val="24"/>
          <w:lang w:val="en-GB"/>
        </w:rPr>
        <w:t xml:space="preserve"> investors</w:t>
      </w:r>
      <w:r w:rsidR="009F5173" w:rsidRPr="0023369C">
        <w:rPr>
          <w:rFonts w:ascii="Times New Roman" w:hAnsi="Times New Roman" w:cs="Times New Roman"/>
          <w:sz w:val="24"/>
          <w:szCs w:val="24"/>
          <w:lang w:val="en-GB"/>
        </w:rPr>
        <w:t>. They</w:t>
      </w:r>
      <w:r w:rsidRPr="0023369C">
        <w:rPr>
          <w:rFonts w:ascii="Times New Roman" w:hAnsi="Times New Roman" w:cs="Times New Roman"/>
          <w:sz w:val="24"/>
          <w:szCs w:val="24"/>
          <w:lang w:val="en-GB"/>
        </w:rPr>
        <w:t xml:space="preserve"> have understood that the best way to take control of the company is to be a senior lender. Even if the French law does not recognise that the lenders come before the shareholders, they have all signed inter-creditor agreements as well as agreements with the equity owner. This gives them the possibility to take control </w:t>
      </w:r>
      <w:r w:rsidR="003C1465" w:rsidRPr="0023369C">
        <w:rPr>
          <w:rFonts w:ascii="Times New Roman" w:hAnsi="Times New Roman" w:cs="Times New Roman"/>
          <w:sz w:val="24"/>
          <w:szCs w:val="24"/>
          <w:lang w:val="en-GB"/>
        </w:rPr>
        <w:t>in the event of</w:t>
      </w:r>
      <w:r w:rsidRPr="0023369C">
        <w:rPr>
          <w:rFonts w:ascii="Times New Roman" w:hAnsi="Times New Roman" w:cs="Times New Roman"/>
          <w:sz w:val="24"/>
          <w:szCs w:val="24"/>
          <w:lang w:val="en-GB"/>
        </w:rPr>
        <w:t xml:space="preserve"> covenant breaches, which grant</w:t>
      </w:r>
      <w:r w:rsidR="00023B3C" w:rsidRPr="0023369C">
        <w:rPr>
          <w:rFonts w:ascii="Times New Roman" w:hAnsi="Times New Roman" w:cs="Times New Roman"/>
          <w:sz w:val="24"/>
          <w:szCs w:val="24"/>
          <w:lang w:val="en-GB"/>
        </w:rPr>
        <w:t>s</w:t>
      </w:r>
      <w:r w:rsidRPr="0023369C">
        <w:rPr>
          <w:rFonts w:ascii="Times New Roman" w:hAnsi="Times New Roman" w:cs="Times New Roman"/>
          <w:sz w:val="24"/>
          <w:szCs w:val="24"/>
          <w:lang w:val="en-GB"/>
        </w:rPr>
        <w:t xml:space="preserve"> them the right to accelerate the debt. </w:t>
      </w:r>
      <w:proofErr w:type="spellStart"/>
      <w:r w:rsidRPr="0023369C">
        <w:rPr>
          <w:rFonts w:ascii="Times New Roman" w:hAnsi="Times New Roman" w:cs="Times New Roman"/>
          <w:sz w:val="24"/>
          <w:szCs w:val="24"/>
          <w:lang w:val="en-GB"/>
        </w:rPr>
        <w:t>Oaktree</w:t>
      </w:r>
      <w:proofErr w:type="spellEnd"/>
      <w:r w:rsidRPr="0023369C">
        <w:rPr>
          <w:rFonts w:ascii="Times New Roman" w:hAnsi="Times New Roman" w:cs="Times New Roman"/>
          <w:sz w:val="24"/>
          <w:szCs w:val="24"/>
          <w:lang w:val="en-GB"/>
        </w:rPr>
        <w:t xml:space="preserve"> is a very good example. They bought debt of SGD to become the owner of the company. It is a very new phenomenon that we observed after 2007.</w:t>
      </w:r>
    </w:p>
    <w:p w:rsidR="00D303B2" w:rsidRPr="0023369C" w:rsidRDefault="00D303B2" w:rsidP="0023369C">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The m</w:t>
      </w:r>
      <w:r w:rsidR="003C1465" w:rsidRPr="0023369C">
        <w:rPr>
          <w:rFonts w:ascii="Times New Roman" w:hAnsi="Times New Roman" w:cs="Times New Roman"/>
          <w:sz w:val="24"/>
          <w:szCs w:val="24"/>
          <w:lang w:val="en-GB"/>
        </w:rPr>
        <w:t>arket has</w:t>
      </w:r>
      <w:r w:rsidRPr="0023369C">
        <w:rPr>
          <w:rFonts w:ascii="Times New Roman" w:hAnsi="Times New Roman" w:cs="Times New Roman"/>
          <w:sz w:val="24"/>
          <w:szCs w:val="24"/>
          <w:lang w:val="en-GB"/>
        </w:rPr>
        <w:t xml:space="preserve"> become more consistent, thanks to new </w:t>
      </w:r>
      <w:r w:rsidR="003C1465" w:rsidRPr="0023369C">
        <w:rPr>
          <w:rFonts w:ascii="Times New Roman" w:hAnsi="Times New Roman" w:cs="Times New Roman"/>
          <w:sz w:val="24"/>
          <w:szCs w:val="24"/>
          <w:lang w:val="en-GB"/>
        </w:rPr>
        <w:t>actors</w:t>
      </w:r>
      <w:r w:rsidRPr="0023369C">
        <w:rPr>
          <w:rFonts w:ascii="Times New Roman" w:hAnsi="Times New Roman" w:cs="Times New Roman"/>
          <w:sz w:val="24"/>
          <w:szCs w:val="24"/>
          <w:lang w:val="en-GB"/>
        </w:rPr>
        <w:t xml:space="preserve"> and players in the market. Investors want to take contro</w:t>
      </w:r>
      <w:r w:rsidR="003C1465" w:rsidRPr="0023369C">
        <w:rPr>
          <w:rFonts w:ascii="Times New Roman" w:hAnsi="Times New Roman" w:cs="Times New Roman"/>
          <w:sz w:val="24"/>
          <w:szCs w:val="24"/>
          <w:lang w:val="en-GB"/>
        </w:rPr>
        <w:t xml:space="preserve">l. </w:t>
      </w:r>
      <w:r w:rsidRPr="0023369C">
        <w:rPr>
          <w:rFonts w:ascii="Times New Roman" w:hAnsi="Times New Roman" w:cs="Times New Roman"/>
          <w:sz w:val="24"/>
          <w:szCs w:val="24"/>
          <w:lang w:val="en-GB"/>
        </w:rPr>
        <w:t xml:space="preserve">In your pool of lenders you have banks that are accepting a situation and French banks that are refusing, Investors with Loan-to-own strategy, Traders, CLOs and hedge funds, they will not have the same objectives. Take for example a CLO: As long as you keep the loan under debt tranches, even if the maturity is in 10 years and even if all the interest is in PIK, you can say that it is debt and not equity and you can keep the same provisions. They do not care if the company will actually pay in 10 years, but they care that this year they do not have to register any losses on their balance sheet. It has really changed the negotiations, because the most important thing for them is </w:t>
      </w:r>
      <w:r w:rsidR="00023B3C" w:rsidRPr="0023369C">
        <w:rPr>
          <w:rFonts w:ascii="Times New Roman" w:hAnsi="Times New Roman" w:cs="Times New Roman"/>
          <w:sz w:val="24"/>
          <w:szCs w:val="24"/>
          <w:lang w:val="en-GB"/>
        </w:rPr>
        <w:t xml:space="preserve">ultimately </w:t>
      </w:r>
      <w:r w:rsidRPr="0023369C">
        <w:rPr>
          <w:rFonts w:ascii="Times New Roman" w:hAnsi="Times New Roman" w:cs="Times New Roman"/>
          <w:sz w:val="24"/>
          <w:szCs w:val="24"/>
          <w:lang w:val="en-GB"/>
        </w:rPr>
        <w:t>the rate of interest, even if it is not paid in cash, but capitalised i.e. PIK interest. They can register it as debt paying higher interest, representing a part of a diversified instrument, which can be traded. It makes it hard for us to understand their objectives in the negotiation.</w:t>
      </w:r>
    </w:p>
    <w:p w:rsidR="00D303B2" w:rsidRPr="0023369C" w:rsidRDefault="00D303B2" w:rsidP="0023369C">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 xml:space="preserve">It can be the case that banks with different capital requirements will want to keep more debt on the balance sheet, depending on their own constraints to register losses. This is typically </w:t>
      </w:r>
      <w:r w:rsidRPr="0023369C">
        <w:rPr>
          <w:rFonts w:ascii="Times New Roman" w:hAnsi="Times New Roman" w:cs="Times New Roman"/>
          <w:sz w:val="24"/>
          <w:szCs w:val="24"/>
          <w:lang w:val="en-GB"/>
        </w:rPr>
        <w:lastRenderedPageBreak/>
        <w:t>French. You have fewer difficulties with Anglo-Saxon lenders, with whom it is very easy to find the level of sustainable debt for a company, the amount of new money and the remuneration of the debt. The most difficult with them is securities, right to control, covenants, flexibility in terms of trading, right to information etc. For them a breach of covenant is good news, bec</w:t>
      </w:r>
      <w:r w:rsidR="009F5173" w:rsidRPr="0023369C">
        <w:rPr>
          <w:rFonts w:ascii="Times New Roman" w:hAnsi="Times New Roman" w:cs="Times New Roman"/>
          <w:sz w:val="24"/>
          <w:szCs w:val="24"/>
          <w:lang w:val="en-GB"/>
        </w:rPr>
        <w:t>ause it</w:t>
      </w:r>
      <w:r w:rsidRPr="0023369C">
        <w:rPr>
          <w:rFonts w:ascii="Times New Roman" w:hAnsi="Times New Roman" w:cs="Times New Roman"/>
          <w:sz w:val="24"/>
          <w:szCs w:val="24"/>
          <w:lang w:val="en-GB"/>
        </w:rPr>
        <w:t xml:space="preserve"> generate</w:t>
      </w:r>
      <w:r w:rsidR="009F5173" w:rsidRPr="0023369C">
        <w:rPr>
          <w:rFonts w:ascii="Times New Roman" w:hAnsi="Times New Roman" w:cs="Times New Roman"/>
          <w:sz w:val="24"/>
          <w:szCs w:val="24"/>
          <w:lang w:val="en-GB"/>
        </w:rPr>
        <w:t>s</w:t>
      </w:r>
      <w:r w:rsidRPr="0023369C">
        <w:rPr>
          <w:rFonts w:ascii="Times New Roman" w:hAnsi="Times New Roman" w:cs="Times New Roman"/>
          <w:sz w:val="24"/>
          <w:szCs w:val="24"/>
          <w:lang w:val="en-GB"/>
        </w:rPr>
        <w:t xml:space="preserve"> new revenues. </w:t>
      </w:r>
    </w:p>
    <w:p w:rsidR="00F67B29" w:rsidRPr="00BC01D8" w:rsidRDefault="00F67B29" w:rsidP="0023369C">
      <w:pPr>
        <w:pStyle w:val="Listenabsatz"/>
        <w:numPr>
          <w:ilvl w:val="0"/>
          <w:numId w:val="1"/>
        </w:numPr>
        <w:tabs>
          <w:tab w:val="left" w:pos="426"/>
        </w:tabs>
        <w:spacing w:after="120" w:line="340" w:lineRule="exact"/>
        <w:ind w:left="426" w:hanging="426"/>
        <w:jc w:val="both"/>
        <w:rPr>
          <w:rFonts w:ascii="Times New Roman" w:hAnsi="Times New Roman" w:cs="Times New Roman"/>
          <w:b/>
          <w:color w:val="002060"/>
          <w:sz w:val="24"/>
          <w:szCs w:val="24"/>
          <w:lang w:val="en-GB"/>
        </w:rPr>
      </w:pPr>
      <w:r w:rsidRPr="00BC01D8">
        <w:rPr>
          <w:rFonts w:ascii="Times New Roman" w:hAnsi="Times New Roman" w:cs="Times New Roman"/>
          <w:b/>
          <w:color w:val="002060"/>
          <w:sz w:val="24"/>
          <w:szCs w:val="24"/>
          <w:lang w:val="en-GB"/>
        </w:rPr>
        <w:t>Does a long term relationship with the client impact your negotiation power? Would that lead you to chose another restructuring option than you would do otherwise?</w:t>
      </w:r>
    </w:p>
    <w:p w:rsidR="008B1344" w:rsidRPr="0023369C" w:rsidRDefault="00A10599" w:rsidP="0023369C">
      <w:pPr>
        <w:spacing w:after="120" w:line="340" w:lineRule="exact"/>
        <w:rPr>
          <w:rFonts w:ascii="Times New Roman" w:hAnsi="Times New Roman" w:cs="Times New Roman"/>
          <w:sz w:val="24"/>
          <w:szCs w:val="24"/>
          <w:lang w:val="en-GB"/>
        </w:rPr>
      </w:pPr>
      <w:r w:rsidRPr="0023369C">
        <w:rPr>
          <w:rFonts w:ascii="Times New Roman" w:hAnsi="Times New Roman" w:cs="Times New Roman"/>
          <w:sz w:val="24"/>
          <w:szCs w:val="24"/>
          <w:lang w:val="en-GB"/>
        </w:rPr>
        <w:t>[</w:t>
      </w:r>
      <w:proofErr w:type="gramStart"/>
      <w:r w:rsidRPr="0023369C">
        <w:rPr>
          <w:rFonts w:ascii="Times New Roman" w:hAnsi="Times New Roman" w:cs="Times New Roman"/>
          <w:sz w:val="24"/>
          <w:szCs w:val="24"/>
          <w:lang w:val="en-GB"/>
        </w:rPr>
        <w:t>not</w:t>
      </w:r>
      <w:proofErr w:type="gramEnd"/>
      <w:r w:rsidRPr="0023369C">
        <w:rPr>
          <w:rFonts w:ascii="Times New Roman" w:hAnsi="Times New Roman" w:cs="Times New Roman"/>
          <w:sz w:val="24"/>
          <w:szCs w:val="24"/>
          <w:lang w:val="en-GB"/>
        </w:rPr>
        <w:t xml:space="preserve"> available</w:t>
      </w:r>
      <w:r w:rsidR="007A1263" w:rsidRPr="0023369C">
        <w:rPr>
          <w:rFonts w:ascii="Times New Roman" w:hAnsi="Times New Roman" w:cs="Times New Roman"/>
          <w:sz w:val="24"/>
          <w:szCs w:val="24"/>
          <w:lang w:val="en-GB"/>
        </w:rPr>
        <w:t>]</w:t>
      </w:r>
    </w:p>
    <w:p w:rsidR="00F67B29" w:rsidRPr="0006341D" w:rsidRDefault="00E15D68" w:rsidP="0023369C">
      <w:pPr>
        <w:spacing w:after="120" w:line="340" w:lineRule="exact"/>
        <w:jc w:val="both"/>
        <w:rPr>
          <w:rFonts w:ascii="Times New Roman" w:hAnsi="Times New Roman" w:cs="Times New Roman"/>
          <w:i/>
          <w:color w:val="002060"/>
          <w:sz w:val="24"/>
          <w:szCs w:val="24"/>
          <w:lang w:val="en-GB"/>
        </w:rPr>
      </w:pPr>
      <w:r w:rsidRPr="0006341D">
        <w:rPr>
          <w:rFonts w:ascii="Times New Roman" w:hAnsi="Times New Roman" w:cs="Times New Roman"/>
          <w:i/>
          <w:color w:val="002060"/>
          <w:sz w:val="24"/>
          <w:szCs w:val="24"/>
          <w:lang w:val="en-GB"/>
        </w:rPr>
        <w:t>Hypothesis 5: In a permanent market downturn debt write-offs are necessary</w:t>
      </w:r>
    </w:p>
    <w:p w:rsidR="00F67B29" w:rsidRPr="00BC01D8" w:rsidRDefault="00C245CE" w:rsidP="0023369C">
      <w:pPr>
        <w:pStyle w:val="Listenabsatz"/>
        <w:numPr>
          <w:ilvl w:val="0"/>
          <w:numId w:val="1"/>
        </w:numPr>
        <w:tabs>
          <w:tab w:val="left" w:pos="426"/>
        </w:tabs>
        <w:spacing w:after="120" w:line="340" w:lineRule="exact"/>
        <w:ind w:left="426" w:hanging="426"/>
        <w:jc w:val="both"/>
        <w:rPr>
          <w:rFonts w:ascii="Times New Roman" w:hAnsi="Times New Roman" w:cs="Times New Roman"/>
          <w:b/>
          <w:color w:val="002060"/>
          <w:sz w:val="24"/>
          <w:szCs w:val="24"/>
          <w:lang w:val="en-GB"/>
        </w:rPr>
      </w:pPr>
      <w:r w:rsidRPr="00BC01D8">
        <w:rPr>
          <w:rFonts w:ascii="Times New Roman" w:hAnsi="Times New Roman" w:cs="Times New Roman"/>
          <w:b/>
          <w:color w:val="002060"/>
          <w:sz w:val="24"/>
          <w:szCs w:val="24"/>
          <w:lang w:val="en-GB"/>
        </w:rPr>
        <w:t xml:space="preserve">In what scenario does </w:t>
      </w:r>
      <w:r w:rsidR="00F67B29" w:rsidRPr="00BC01D8">
        <w:rPr>
          <w:rFonts w:ascii="Times New Roman" w:hAnsi="Times New Roman" w:cs="Times New Roman"/>
          <w:b/>
          <w:color w:val="002060"/>
          <w:sz w:val="24"/>
          <w:szCs w:val="24"/>
          <w:lang w:val="en-GB"/>
        </w:rPr>
        <w:t>a debt write-off</w:t>
      </w:r>
      <w:r w:rsidRPr="00BC01D8">
        <w:rPr>
          <w:rFonts w:ascii="Times New Roman" w:hAnsi="Times New Roman" w:cs="Times New Roman"/>
          <w:b/>
          <w:color w:val="002060"/>
          <w:sz w:val="24"/>
          <w:szCs w:val="24"/>
          <w:lang w:val="en-GB"/>
        </w:rPr>
        <w:t xml:space="preserve"> become</w:t>
      </w:r>
      <w:r w:rsidR="00F67B29" w:rsidRPr="00BC01D8">
        <w:rPr>
          <w:rFonts w:ascii="Times New Roman" w:hAnsi="Times New Roman" w:cs="Times New Roman"/>
          <w:b/>
          <w:color w:val="002060"/>
          <w:sz w:val="24"/>
          <w:szCs w:val="24"/>
          <w:lang w:val="en-GB"/>
        </w:rPr>
        <w:t xml:space="preserve"> an option? </w:t>
      </w:r>
    </w:p>
    <w:p w:rsidR="008B1344" w:rsidRPr="0023369C" w:rsidRDefault="007A1263" w:rsidP="0023369C">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With CPI nobody could imagine initially that the market would decrease at the level we observed five years later. CPI was the first lenders</w:t>
      </w:r>
      <w:r w:rsidR="00A67592" w:rsidRPr="0023369C">
        <w:rPr>
          <w:rFonts w:ascii="Times New Roman" w:hAnsi="Times New Roman" w:cs="Times New Roman"/>
          <w:sz w:val="24"/>
          <w:szCs w:val="24"/>
          <w:lang w:val="en-GB"/>
        </w:rPr>
        <w:t>-</w:t>
      </w:r>
      <w:r w:rsidRPr="0023369C">
        <w:rPr>
          <w:rFonts w:ascii="Times New Roman" w:hAnsi="Times New Roman" w:cs="Times New Roman"/>
          <w:sz w:val="24"/>
          <w:szCs w:val="24"/>
          <w:lang w:val="en-GB"/>
        </w:rPr>
        <w:t>led restructuring and the banks wanted to show the funds that they had the capacity to run the business as well as them. We have seen three years after that</w:t>
      </w:r>
      <w:r w:rsidR="009F5173" w:rsidRPr="0023369C">
        <w:rPr>
          <w:rFonts w:ascii="Times New Roman" w:hAnsi="Times New Roman" w:cs="Times New Roman"/>
          <w:sz w:val="24"/>
          <w:szCs w:val="24"/>
          <w:lang w:val="en-GB"/>
        </w:rPr>
        <w:t>,</w:t>
      </w:r>
      <w:r w:rsidRPr="0023369C">
        <w:rPr>
          <w:rFonts w:ascii="Times New Roman" w:hAnsi="Times New Roman" w:cs="Times New Roman"/>
          <w:sz w:val="24"/>
          <w:szCs w:val="24"/>
          <w:lang w:val="en-GB"/>
        </w:rPr>
        <w:t xml:space="preserve"> even with debt divided by three, it was still too much. We were very close to financial failure. Two weeks before insolvency, a new investor injected 15 million and asked the banks to reduce the debt to 10 or 15 million. Remember we started with 700 million of debt five years before. This was done in two procedures, because obviously you cannot go down from 700 to 15 in one procedure. </w:t>
      </w:r>
    </w:p>
    <w:p w:rsidR="008B1344" w:rsidRPr="00BC01D8" w:rsidRDefault="00951D46" w:rsidP="0023369C">
      <w:pPr>
        <w:pStyle w:val="Listenabsatz"/>
        <w:numPr>
          <w:ilvl w:val="0"/>
          <w:numId w:val="1"/>
        </w:numPr>
        <w:tabs>
          <w:tab w:val="left" w:pos="426"/>
        </w:tabs>
        <w:spacing w:after="120" w:line="340" w:lineRule="exact"/>
        <w:ind w:left="426" w:hanging="426"/>
        <w:jc w:val="both"/>
        <w:rPr>
          <w:rFonts w:ascii="Times New Roman" w:hAnsi="Times New Roman" w:cs="Times New Roman"/>
          <w:b/>
          <w:color w:val="002060"/>
          <w:sz w:val="24"/>
          <w:szCs w:val="24"/>
          <w:lang w:val="en-GB"/>
        </w:rPr>
      </w:pPr>
      <w:r w:rsidRPr="00BC01D8">
        <w:rPr>
          <w:rFonts w:ascii="Times New Roman" w:hAnsi="Times New Roman" w:cs="Times New Roman"/>
          <w:b/>
          <w:color w:val="002060"/>
          <w:sz w:val="24"/>
          <w:szCs w:val="24"/>
          <w:lang w:val="en-GB"/>
        </w:rPr>
        <w:t>How do you determine the extent of a debt write-off?</w:t>
      </w:r>
    </w:p>
    <w:p w:rsidR="008B1344" w:rsidRPr="0023369C" w:rsidRDefault="007A1263" w:rsidP="0023369C">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I was involved in one restructuring where it was difficult to convince the banks of the right level of debt. And I requested an independent audit for a valuation with which we could determine the right level of debt that was sustainable for the company. The lenders were against this and I noticed with surprise that depending on the banks, you d</w:t>
      </w:r>
      <w:r w:rsidR="00A67592" w:rsidRPr="0023369C">
        <w:rPr>
          <w:rFonts w:ascii="Times New Roman" w:hAnsi="Times New Roman" w:cs="Times New Roman"/>
          <w:sz w:val="24"/>
          <w:szCs w:val="24"/>
          <w:lang w:val="en-GB"/>
        </w:rPr>
        <w:t>id</w:t>
      </w:r>
      <w:r w:rsidRPr="0023369C">
        <w:rPr>
          <w:rFonts w:ascii="Times New Roman" w:hAnsi="Times New Roman" w:cs="Times New Roman"/>
          <w:sz w:val="24"/>
          <w:szCs w:val="24"/>
          <w:lang w:val="en-GB"/>
        </w:rPr>
        <w:t xml:space="preserve"> not have the same policies and rules for capital provisions on the same risk. The risk of the company will be the same. But for example BNP Paribas will not have to register the same amount of risk as for example </w:t>
      </w:r>
      <w:proofErr w:type="spellStart"/>
      <w:r w:rsidRPr="0023369C">
        <w:rPr>
          <w:rFonts w:ascii="Times New Roman" w:hAnsi="Times New Roman" w:cs="Times New Roman"/>
          <w:sz w:val="24"/>
          <w:szCs w:val="24"/>
          <w:lang w:val="en-GB"/>
        </w:rPr>
        <w:t>Nat</w:t>
      </w:r>
      <w:r w:rsidR="00573A81" w:rsidRPr="0023369C">
        <w:rPr>
          <w:rFonts w:ascii="Times New Roman" w:hAnsi="Times New Roman" w:cs="Times New Roman"/>
          <w:sz w:val="24"/>
          <w:szCs w:val="24"/>
          <w:lang w:val="en-GB"/>
        </w:rPr>
        <w:t>i</w:t>
      </w:r>
      <w:r w:rsidRPr="0023369C">
        <w:rPr>
          <w:rFonts w:ascii="Times New Roman" w:hAnsi="Times New Roman" w:cs="Times New Roman"/>
          <w:sz w:val="24"/>
          <w:szCs w:val="24"/>
          <w:lang w:val="en-GB"/>
        </w:rPr>
        <w:t>xis</w:t>
      </w:r>
      <w:proofErr w:type="spellEnd"/>
      <w:r w:rsidRPr="0023369C">
        <w:rPr>
          <w:rFonts w:ascii="Times New Roman" w:hAnsi="Times New Roman" w:cs="Times New Roman"/>
          <w:sz w:val="24"/>
          <w:szCs w:val="24"/>
          <w:lang w:val="en-GB"/>
        </w:rPr>
        <w:t xml:space="preserve"> and Credit </w:t>
      </w:r>
      <w:proofErr w:type="spellStart"/>
      <w:r w:rsidRPr="0023369C">
        <w:rPr>
          <w:rFonts w:ascii="Times New Roman" w:hAnsi="Times New Roman" w:cs="Times New Roman"/>
          <w:sz w:val="24"/>
          <w:szCs w:val="24"/>
          <w:lang w:val="en-GB"/>
        </w:rPr>
        <w:t>Agricole</w:t>
      </w:r>
      <w:proofErr w:type="spellEnd"/>
      <w:r w:rsidRPr="0023369C">
        <w:rPr>
          <w:rFonts w:ascii="Times New Roman" w:hAnsi="Times New Roman" w:cs="Times New Roman"/>
          <w:sz w:val="24"/>
          <w:szCs w:val="24"/>
          <w:lang w:val="en-GB"/>
        </w:rPr>
        <w:t xml:space="preserve">, depending on their equity and sustainable funds. If you have different assets on your balance sheet, you will not have the same limitations to grant a loan. It is not </w:t>
      </w:r>
      <w:r w:rsidR="00AF4F0D" w:rsidRPr="0023369C">
        <w:rPr>
          <w:rFonts w:ascii="Times New Roman" w:hAnsi="Times New Roman" w:cs="Times New Roman"/>
          <w:sz w:val="24"/>
          <w:szCs w:val="24"/>
          <w:lang w:val="en-GB"/>
        </w:rPr>
        <w:t xml:space="preserve">only </w:t>
      </w:r>
      <w:r w:rsidRPr="0023369C">
        <w:rPr>
          <w:rFonts w:ascii="Times New Roman" w:hAnsi="Times New Roman" w:cs="Times New Roman"/>
          <w:sz w:val="24"/>
          <w:szCs w:val="24"/>
          <w:lang w:val="en-GB"/>
        </w:rPr>
        <w:t xml:space="preserve">the quality of the loan that will drive the provisions by the lenders. </w:t>
      </w:r>
    </w:p>
    <w:p w:rsidR="00951D46" w:rsidRPr="00BC01D8" w:rsidRDefault="00C245CE" w:rsidP="0023369C">
      <w:pPr>
        <w:spacing w:after="120" w:line="340" w:lineRule="exact"/>
        <w:jc w:val="both"/>
        <w:rPr>
          <w:rFonts w:ascii="Times New Roman" w:hAnsi="Times New Roman" w:cs="Times New Roman"/>
          <w:i/>
          <w:color w:val="002060"/>
          <w:sz w:val="24"/>
          <w:szCs w:val="24"/>
          <w:lang w:val="en-GB"/>
        </w:rPr>
      </w:pPr>
      <w:r w:rsidRPr="00BC01D8">
        <w:rPr>
          <w:rFonts w:ascii="Times New Roman" w:hAnsi="Times New Roman" w:cs="Times New Roman"/>
          <w:i/>
          <w:color w:val="002060"/>
          <w:sz w:val="24"/>
          <w:szCs w:val="24"/>
          <w:lang w:val="en-GB"/>
        </w:rPr>
        <w:t>Hypothesis 6</w:t>
      </w:r>
      <w:r w:rsidR="00951D46" w:rsidRPr="00BC01D8">
        <w:rPr>
          <w:rFonts w:ascii="Times New Roman" w:hAnsi="Times New Roman" w:cs="Times New Roman"/>
          <w:i/>
          <w:color w:val="002060"/>
          <w:sz w:val="24"/>
          <w:szCs w:val="24"/>
          <w:lang w:val="en-GB"/>
        </w:rPr>
        <w:t>: Banks</w:t>
      </w:r>
      <w:r w:rsidR="005E2998" w:rsidRPr="00BC01D8">
        <w:rPr>
          <w:rFonts w:ascii="Times New Roman" w:hAnsi="Times New Roman" w:cs="Times New Roman"/>
          <w:i/>
          <w:color w:val="002060"/>
          <w:sz w:val="24"/>
          <w:szCs w:val="24"/>
          <w:lang w:val="en-GB"/>
        </w:rPr>
        <w:t>/Lenders</w:t>
      </w:r>
      <w:r w:rsidR="00951D46" w:rsidRPr="00BC01D8">
        <w:rPr>
          <w:rFonts w:ascii="Times New Roman" w:hAnsi="Times New Roman" w:cs="Times New Roman"/>
          <w:i/>
          <w:color w:val="002060"/>
          <w:sz w:val="24"/>
          <w:szCs w:val="24"/>
          <w:lang w:val="en-GB"/>
        </w:rPr>
        <w:t xml:space="preserve"> sold on the secondary market due to the financial constraints in the financial crisis</w:t>
      </w:r>
    </w:p>
    <w:p w:rsidR="00951D46" w:rsidRPr="00BC01D8" w:rsidRDefault="00951D46" w:rsidP="0023369C">
      <w:pPr>
        <w:pStyle w:val="Listenabsatz"/>
        <w:numPr>
          <w:ilvl w:val="0"/>
          <w:numId w:val="1"/>
        </w:numPr>
        <w:tabs>
          <w:tab w:val="left" w:pos="426"/>
        </w:tabs>
        <w:spacing w:after="120" w:line="340" w:lineRule="exact"/>
        <w:ind w:left="426" w:hanging="426"/>
        <w:jc w:val="both"/>
        <w:rPr>
          <w:rFonts w:ascii="Times New Roman" w:hAnsi="Times New Roman" w:cs="Times New Roman"/>
          <w:b/>
          <w:color w:val="002060"/>
          <w:sz w:val="24"/>
          <w:szCs w:val="24"/>
          <w:lang w:val="en-GB"/>
        </w:rPr>
      </w:pPr>
      <w:r w:rsidRPr="00BC01D8">
        <w:rPr>
          <w:rFonts w:ascii="Times New Roman" w:hAnsi="Times New Roman" w:cs="Times New Roman"/>
          <w:b/>
          <w:color w:val="002060"/>
          <w:sz w:val="24"/>
          <w:szCs w:val="24"/>
          <w:lang w:val="en-GB"/>
        </w:rPr>
        <w:t>What was the rational of banks/lenders who sold distressed debt on the secondary market?</w:t>
      </w:r>
    </w:p>
    <w:p w:rsidR="00573A81" w:rsidRPr="0023369C" w:rsidRDefault="001C2AB4" w:rsidP="0023369C">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 xml:space="preserve">It depends on their own accountancy of their losses. It depends on their balance sheet mainly. But it is not true for all of them. Some of them have </w:t>
      </w:r>
      <w:r w:rsidR="00573A81" w:rsidRPr="0023369C">
        <w:rPr>
          <w:rFonts w:ascii="Times New Roman" w:hAnsi="Times New Roman" w:cs="Times New Roman"/>
          <w:sz w:val="24"/>
          <w:szCs w:val="24"/>
          <w:lang w:val="en-GB"/>
        </w:rPr>
        <w:t xml:space="preserve">an </w:t>
      </w:r>
      <w:r w:rsidRPr="0023369C">
        <w:rPr>
          <w:rFonts w:ascii="Times New Roman" w:hAnsi="Times New Roman" w:cs="Times New Roman"/>
          <w:sz w:val="24"/>
          <w:szCs w:val="24"/>
          <w:lang w:val="en-GB"/>
        </w:rPr>
        <w:t xml:space="preserve">advantage to sell this year rather than next year. </w:t>
      </w:r>
    </w:p>
    <w:p w:rsidR="008B1344" w:rsidRPr="0023369C" w:rsidRDefault="001C2AB4" w:rsidP="0023369C">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 xml:space="preserve">Another parameter can be that they prefer liquidity now rather than </w:t>
      </w:r>
      <w:r w:rsidR="00573A81" w:rsidRPr="0023369C">
        <w:rPr>
          <w:rFonts w:ascii="Times New Roman" w:hAnsi="Times New Roman" w:cs="Times New Roman"/>
          <w:sz w:val="24"/>
          <w:szCs w:val="24"/>
          <w:lang w:val="en-GB"/>
        </w:rPr>
        <w:t xml:space="preserve">in </w:t>
      </w:r>
      <w:r w:rsidRPr="0023369C">
        <w:rPr>
          <w:rFonts w:ascii="Times New Roman" w:hAnsi="Times New Roman" w:cs="Times New Roman"/>
          <w:sz w:val="24"/>
          <w:szCs w:val="24"/>
          <w:lang w:val="en-GB"/>
        </w:rPr>
        <w:t xml:space="preserve">the future or that they do not believe in the business plan. Or they decided internally that they </w:t>
      </w:r>
      <w:r w:rsidR="00573A81" w:rsidRPr="0023369C">
        <w:rPr>
          <w:rFonts w:ascii="Times New Roman" w:hAnsi="Times New Roman" w:cs="Times New Roman"/>
          <w:sz w:val="24"/>
          <w:szCs w:val="24"/>
          <w:lang w:val="en-GB"/>
        </w:rPr>
        <w:t xml:space="preserve">did </w:t>
      </w:r>
      <w:r w:rsidRPr="0023369C">
        <w:rPr>
          <w:rFonts w:ascii="Times New Roman" w:hAnsi="Times New Roman" w:cs="Times New Roman"/>
          <w:sz w:val="24"/>
          <w:szCs w:val="24"/>
          <w:lang w:val="en-GB"/>
        </w:rPr>
        <w:t xml:space="preserve">not want to invest </w:t>
      </w:r>
      <w:r w:rsidRPr="0023369C">
        <w:rPr>
          <w:rFonts w:ascii="Times New Roman" w:hAnsi="Times New Roman" w:cs="Times New Roman"/>
          <w:sz w:val="24"/>
          <w:szCs w:val="24"/>
          <w:lang w:val="en-GB"/>
        </w:rPr>
        <w:lastRenderedPageBreak/>
        <w:t>in this sector and they prefer</w:t>
      </w:r>
      <w:r w:rsidR="00573A81" w:rsidRPr="0023369C">
        <w:rPr>
          <w:rFonts w:ascii="Times New Roman" w:hAnsi="Times New Roman" w:cs="Times New Roman"/>
          <w:sz w:val="24"/>
          <w:szCs w:val="24"/>
          <w:lang w:val="en-GB"/>
        </w:rPr>
        <w:t>red</w:t>
      </w:r>
      <w:r w:rsidRPr="0023369C">
        <w:rPr>
          <w:rFonts w:ascii="Times New Roman" w:hAnsi="Times New Roman" w:cs="Times New Roman"/>
          <w:sz w:val="24"/>
          <w:szCs w:val="24"/>
          <w:lang w:val="en-GB"/>
        </w:rPr>
        <w:t xml:space="preserve"> to take their losses immediately. We have seen a lot of lenders that wanted to leave the real estate sector. The reasons to sell can be multiple</w:t>
      </w:r>
      <w:r w:rsidR="00B30350" w:rsidRPr="0023369C">
        <w:rPr>
          <w:rFonts w:ascii="Times New Roman" w:hAnsi="Times New Roman" w:cs="Times New Roman"/>
          <w:sz w:val="24"/>
          <w:szCs w:val="24"/>
          <w:lang w:val="en-GB"/>
        </w:rPr>
        <w:t>:</w:t>
      </w:r>
      <w:r w:rsidRPr="0023369C">
        <w:rPr>
          <w:rFonts w:ascii="Times New Roman" w:hAnsi="Times New Roman" w:cs="Times New Roman"/>
          <w:sz w:val="24"/>
          <w:szCs w:val="24"/>
          <w:lang w:val="en-GB"/>
        </w:rPr>
        <w:t xml:space="preserve"> </w:t>
      </w:r>
      <w:r w:rsidR="00B30350" w:rsidRPr="0023369C">
        <w:rPr>
          <w:rFonts w:ascii="Times New Roman" w:hAnsi="Times New Roman" w:cs="Times New Roman"/>
          <w:sz w:val="24"/>
          <w:szCs w:val="24"/>
          <w:lang w:val="en-GB"/>
        </w:rPr>
        <w:t>G</w:t>
      </w:r>
      <w:r w:rsidRPr="0023369C">
        <w:rPr>
          <w:rFonts w:ascii="Times New Roman" w:hAnsi="Times New Roman" w:cs="Times New Roman"/>
          <w:sz w:val="24"/>
          <w:szCs w:val="24"/>
          <w:lang w:val="en-GB"/>
        </w:rPr>
        <w:t>eneral</w:t>
      </w:r>
      <w:r w:rsidR="00B30350" w:rsidRPr="0023369C">
        <w:rPr>
          <w:rFonts w:ascii="Times New Roman" w:hAnsi="Times New Roman" w:cs="Times New Roman"/>
          <w:sz w:val="24"/>
          <w:szCs w:val="24"/>
          <w:lang w:val="en-GB"/>
        </w:rPr>
        <w:t xml:space="preserve"> policy, focus on their</w:t>
      </w:r>
      <w:r w:rsidRPr="0023369C">
        <w:rPr>
          <w:rFonts w:ascii="Times New Roman" w:hAnsi="Times New Roman" w:cs="Times New Roman"/>
          <w:sz w:val="24"/>
          <w:szCs w:val="24"/>
          <w:lang w:val="en-GB"/>
        </w:rPr>
        <w:t xml:space="preserve"> liquidity for their </w:t>
      </w:r>
      <w:r w:rsidR="00B30350" w:rsidRPr="0023369C">
        <w:rPr>
          <w:rFonts w:ascii="Times New Roman" w:hAnsi="Times New Roman" w:cs="Times New Roman"/>
          <w:sz w:val="24"/>
          <w:szCs w:val="24"/>
          <w:lang w:val="en-GB"/>
        </w:rPr>
        <w:t>own inter</w:t>
      </w:r>
      <w:r w:rsidR="009F5173" w:rsidRPr="0023369C">
        <w:rPr>
          <w:rFonts w:ascii="Times New Roman" w:hAnsi="Times New Roman" w:cs="Times New Roman"/>
          <w:sz w:val="24"/>
          <w:szCs w:val="24"/>
          <w:lang w:val="en-GB"/>
        </w:rPr>
        <w:t xml:space="preserve">est, doubt </w:t>
      </w:r>
      <w:r w:rsidR="00573A81" w:rsidRPr="0023369C">
        <w:rPr>
          <w:rFonts w:ascii="Times New Roman" w:hAnsi="Times New Roman" w:cs="Times New Roman"/>
          <w:sz w:val="24"/>
          <w:szCs w:val="24"/>
          <w:lang w:val="en-GB"/>
        </w:rPr>
        <w:t xml:space="preserve">in </w:t>
      </w:r>
      <w:r w:rsidR="009F5173" w:rsidRPr="0023369C">
        <w:rPr>
          <w:rFonts w:ascii="Times New Roman" w:hAnsi="Times New Roman" w:cs="Times New Roman"/>
          <w:sz w:val="24"/>
          <w:szCs w:val="24"/>
          <w:lang w:val="en-GB"/>
        </w:rPr>
        <w:t>the business plan,</w:t>
      </w:r>
      <w:r w:rsidR="00B30350" w:rsidRPr="0023369C">
        <w:rPr>
          <w:rFonts w:ascii="Times New Roman" w:hAnsi="Times New Roman" w:cs="Times New Roman"/>
          <w:sz w:val="24"/>
          <w:szCs w:val="24"/>
          <w:lang w:val="en-GB"/>
        </w:rPr>
        <w:t xml:space="preserve"> </w:t>
      </w:r>
      <w:proofErr w:type="gramStart"/>
      <w:r w:rsidR="00B30350" w:rsidRPr="0023369C">
        <w:rPr>
          <w:rFonts w:ascii="Times New Roman" w:hAnsi="Times New Roman" w:cs="Times New Roman"/>
          <w:sz w:val="24"/>
          <w:szCs w:val="24"/>
          <w:lang w:val="en-GB"/>
        </w:rPr>
        <w:t>bad</w:t>
      </w:r>
      <w:proofErr w:type="gramEnd"/>
      <w:r w:rsidR="00B30350" w:rsidRPr="0023369C">
        <w:rPr>
          <w:rFonts w:ascii="Times New Roman" w:hAnsi="Times New Roman" w:cs="Times New Roman"/>
          <w:sz w:val="24"/>
          <w:szCs w:val="24"/>
          <w:lang w:val="en-GB"/>
        </w:rPr>
        <w:t xml:space="preserve"> experience with the management or</w:t>
      </w:r>
      <w:r w:rsidR="009F5173" w:rsidRPr="0023369C">
        <w:rPr>
          <w:rFonts w:ascii="Times New Roman" w:hAnsi="Times New Roman" w:cs="Times New Roman"/>
          <w:sz w:val="24"/>
          <w:szCs w:val="24"/>
          <w:lang w:val="en-GB"/>
        </w:rPr>
        <w:t xml:space="preserve"> a</w:t>
      </w:r>
      <w:r w:rsidR="00B30350" w:rsidRPr="0023369C">
        <w:rPr>
          <w:rFonts w:ascii="Times New Roman" w:hAnsi="Times New Roman" w:cs="Times New Roman"/>
          <w:sz w:val="24"/>
          <w:szCs w:val="24"/>
          <w:lang w:val="en-GB"/>
        </w:rPr>
        <w:t xml:space="preserve"> good proposal to sell. Some lenders in </w:t>
      </w:r>
      <w:proofErr w:type="spellStart"/>
      <w:r w:rsidR="00B30350" w:rsidRPr="0023369C">
        <w:rPr>
          <w:rFonts w:ascii="Times New Roman" w:hAnsi="Times New Roman" w:cs="Times New Roman"/>
          <w:sz w:val="24"/>
          <w:szCs w:val="24"/>
          <w:lang w:val="en-GB"/>
        </w:rPr>
        <w:t>Vivarte</w:t>
      </w:r>
      <w:proofErr w:type="spellEnd"/>
      <w:r w:rsidR="00B30350" w:rsidRPr="0023369C">
        <w:rPr>
          <w:rFonts w:ascii="Times New Roman" w:hAnsi="Times New Roman" w:cs="Times New Roman"/>
          <w:sz w:val="24"/>
          <w:szCs w:val="24"/>
          <w:lang w:val="en-GB"/>
        </w:rPr>
        <w:t xml:space="preserve"> sold one month before the opening of the mandate ad hoc at 90%. And finally the deal divided the debt by three. One month before a</w:t>
      </w:r>
      <w:r w:rsidR="009F5173" w:rsidRPr="0023369C">
        <w:rPr>
          <w:rFonts w:ascii="Times New Roman" w:hAnsi="Times New Roman" w:cs="Times New Roman"/>
          <w:sz w:val="24"/>
          <w:szCs w:val="24"/>
          <w:lang w:val="en-GB"/>
        </w:rPr>
        <w:t>t 90%;</w:t>
      </w:r>
      <w:r w:rsidR="007A7074" w:rsidRPr="0023369C">
        <w:rPr>
          <w:rFonts w:ascii="Times New Roman" w:hAnsi="Times New Roman" w:cs="Times New Roman"/>
          <w:sz w:val="24"/>
          <w:szCs w:val="24"/>
          <w:lang w:val="en-GB"/>
        </w:rPr>
        <w:t xml:space="preserve"> they were right to sell.</w:t>
      </w:r>
    </w:p>
    <w:p w:rsidR="00E80319" w:rsidRPr="00BC01D8" w:rsidRDefault="00C245CE" w:rsidP="0023369C">
      <w:pPr>
        <w:spacing w:after="120" w:line="340" w:lineRule="exact"/>
        <w:jc w:val="both"/>
        <w:rPr>
          <w:rFonts w:ascii="Times New Roman" w:hAnsi="Times New Roman" w:cs="Times New Roman"/>
          <w:i/>
          <w:color w:val="002060"/>
          <w:sz w:val="24"/>
          <w:szCs w:val="24"/>
          <w:lang w:val="en-GB"/>
        </w:rPr>
      </w:pPr>
      <w:r w:rsidRPr="00BC01D8">
        <w:rPr>
          <w:rFonts w:ascii="Times New Roman" w:hAnsi="Times New Roman" w:cs="Times New Roman"/>
          <w:i/>
          <w:color w:val="002060"/>
          <w:sz w:val="24"/>
          <w:szCs w:val="24"/>
          <w:lang w:val="en-GB"/>
        </w:rPr>
        <w:t>Hypothesis 7</w:t>
      </w:r>
      <w:r w:rsidR="00E80319" w:rsidRPr="00BC01D8">
        <w:rPr>
          <w:rFonts w:ascii="Times New Roman" w:hAnsi="Times New Roman" w:cs="Times New Roman"/>
          <w:i/>
          <w:color w:val="002060"/>
          <w:sz w:val="24"/>
          <w:szCs w:val="24"/>
          <w:lang w:val="en-GB"/>
        </w:rPr>
        <w:t>: A company will be restructured in court if it is not only financially b</w:t>
      </w:r>
      <w:r w:rsidR="005E2998" w:rsidRPr="00BC01D8">
        <w:rPr>
          <w:rFonts w:ascii="Times New Roman" w:hAnsi="Times New Roman" w:cs="Times New Roman"/>
          <w:i/>
          <w:color w:val="002060"/>
          <w:sz w:val="24"/>
          <w:szCs w:val="24"/>
          <w:lang w:val="en-GB"/>
        </w:rPr>
        <w:t>ut also economically distressed</w:t>
      </w:r>
    </w:p>
    <w:p w:rsidR="00E80319" w:rsidRPr="00BC01D8" w:rsidRDefault="00E80319" w:rsidP="0023369C">
      <w:pPr>
        <w:pStyle w:val="Listenabsatz"/>
        <w:numPr>
          <w:ilvl w:val="0"/>
          <w:numId w:val="1"/>
        </w:numPr>
        <w:tabs>
          <w:tab w:val="left" w:pos="426"/>
        </w:tabs>
        <w:spacing w:after="120" w:line="340" w:lineRule="exact"/>
        <w:ind w:left="426" w:hanging="426"/>
        <w:jc w:val="both"/>
        <w:rPr>
          <w:rFonts w:ascii="Times New Roman" w:hAnsi="Times New Roman" w:cs="Times New Roman"/>
          <w:b/>
          <w:color w:val="002060"/>
          <w:sz w:val="24"/>
          <w:szCs w:val="24"/>
          <w:lang w:val="en-GB"/>
        </w:rPr>
      </w:pPr>
      <w:r w:rsidRPr="00BC01D8">
        <w:rPr>
          <w:rFonts w:ascii="Times New Roman" w:hAnsi="Times New Roman" w:cs="Times New Roman"/>
          <w:b/>
          <w:color w:val="002060"/>
          <w:sz w:val="24"/>
          <w:szCs w:val="24"/>
          <w:lang w:val="en-GB"/>
        </w:rPr>
        <w:t xml:space="preserve">In your respective case, how much of the distress would you consider </w:t>
      </w:r>
      <w:r w:rsidR="005302C8" w:rsidRPr="00BC01D8">
        <w:rPr>
          <w:rFonts w:ascii="Times New Roman" w:hAnsi="Times New Roman" w:cs="Times New Roman"/>
          <w:b/>
          <w:color w:val="002060"/>
          <w:sz w:val="24"/>
          <w:szCs w:val="24"/>
          <w:lang w:val="en-GB"/>
        </w:rPr>
        <w:t>purely financial distress and how much economic distress?</w:t>
      </w:r>
    </w:p>
    <w:p w:rsidR="008B1344" w:rsidRPr="0023369C" w:rsidRDefault="00A10599" w:rsidP="0023369C">
      <w:pPr>
        <w:spacing w:after="120" w:line="340" w:lineRule="exact"/>
        <w:jc w:val="both"/>
        <w:rPr>
          <w:rFonts w:ascii="Times New Roman" w:hAnsi="Times New Roman" w:cs="Times New Roman"/>
          <w:sz w:val="24"/>
          <w:szCs w:val="24"/>
        </w:rPr>
      </w:pPr>
      <w:r w:rsidRPr="0023369C">
        <w:rPr>
          <w:rFonts w:ascii="Times New Roman" w:hAnsi="Times New Roman" w:cs="Times New Roman"/>
          <w:sz w:val="24"/>
          <w:szCs w:val="24"/>
        </w:rPr>
        <w:t>[</w:t>
      </w:r>
      <w:proofErr w:type="gramStart"/>
      <w:r w:rsidRPr="0023369C">
        <w:rPr>
          <w:rFonts w:ascii="Times New Roman" w:hAnsi="Times New Roman" w:cs="Times New Roman"/>
          <w:sz w:val="24"/>
          <w:szCs w:val="24"/>
        </w:rPr>
        <w:t>not</w:t>
      </w:r>
      <w:proofErr w:type="gramEnd"/>
      <w:r w:rsidRPr="0023369C">
        <w:rPr>
          <w:rFonts w:ascii="Times New Roman" w:hAnsi="Times New Roman" w:cs="Times New Roman"/>
          <w:sz w:val="24"/>
          <w:szCs w:val="24"/>
        </w:rPr>
        <w:t xml:space="preserve"> </w:t>
      </w:r>
      <w:proofErr w:type="spellStart"/>
      <w:r w:rsidRPr="0023369C">
        <w:rPr>
          <w:rFonts w:ascii="Times New Roman" w:hAnsi="Times New Roman" w:cs="Times New Roman"/>
          <w:sz w:val="24"/>
          <w:szCs w:val="24"/>
        </w:rPr>
        <w:t>available</w:t>
      </w:r>
      <w:proofErr w:type="spellEnd"/>
      <w:r w:rsidR="003C1465" w:rsidRPr="0023369C">
        <w:rPr>
          <w:rFonts w:ascii="Times New Roman" w:hAnsi="Times New Roman" w:cs="Times New Roman"/>
          <w:sz w:val="24"/>
          <w:szCs w:val="24"/>
        </w:rPr>
        <w:t>]</w:t>
      </w:r>
    </w:p>
    <w:p w:rsidR="005302C8" w:rsidRPr="00BC01D8" w:rsidRDefault="005302C8" w:rsidP="0023369C">
      <w:pPr>
        <w:pStyle w:val="Listenabsatz"/>
        <w:numPr>
          <w:ilvl w:val="0"/>
          <w:numId w:val="1"/>
        </w:numPr>
        <w:tabs>
          <w:tab w:val="left" w:pos="426"/>
        </w:tabs>
        <w:spacing w:after="120" w:line="340" w:lineRule="exact"/>
        <w:ind w:left="426" w:hanging="426"/>
        <w:jc w:val="both"/>
        <w:rPr>
          <w:rFonts w:ascii="Times New Roman" w:hAnsi="Times New Roman" w:cs="Times New Roman"/>
          <w:b/>
          <w:color w:val="002060"/>
          <w:sz w:val="24"/>
          <w:szCs w:val="24"/>
          <w:lang w:val="en-GB"/>
        </w:rPr>
      </w:pPr>
      <w:r w:rsidRPr="00BC01D8">
        <w:rPr>
          <w:rFonts w:ascii="Times New Roman" w:hAnsi="Times New Roman" w:cs="Times New Roman"/>
          <w:b/>
          <w:color w:val="002060"/>
          <w:sz w:val="24"/>
          <w:szCs w:val="24"/>
          <w:lang w:val="en-GB"/>
        </w:rPr>
        <w:t>Under which scenario would you have restructured in a formal bankruptcy procedure?</w:t>
      </w:r>
    </w:p>
    <w:p w:rsidR="00E04E98" w:rsidRPr="0023369C" w:rsidRDefault="00D303B2" w:rsidP="0023369C">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 xml:space="preserve">When we had to organise and restructure LBO debt it was easier under amicable proceedings than judiciary proceedings. Judiciary proceedings have just been preferred to </w:t>
      </w:r>
      <w:r w:rsidR="00E04E98" w:rsidRPr="0023369C">
        <w:rPr>
          <w:rFonts w:ascii="Times New Roman" w:hAnsi="Times New Roman" w:cs="Times New Roman"/>
          <w:sz w:val="24"/>
          <w:szCs w:val="24"/>
          <w:lang w:val="en-GB"/>
        </w:rPr>
        <w:t>deal with</w:t>
      </w:r>
      <w:r w:rsidRPr="0023369C">
        <w:rPr>
          <w:rFonts w:ascii="Times New Roman" w:hAnsi="Times New Roman" w:cs="Times New Roman"/>
          <w:sz w:val="24"/>
          <w:szCs w:val="24"/>
          <w:lang w:val="en-GB"/>
        </w:rPr>
        <w:t xml:space="preserve"> the reluctant lenders and the minority lenders, to</w:t>
      </w:r>
      <w:r w:rsidR="00E04E98" w:rsidRPr="0023369C">
        <w:rPr>
          <w:rFonts w:ascii="Times New Roman" w:hAnsi="Times New Roman" w:cs="Times New Roman"/>
          <w:sz w:val="24"/>
          <w:szCs w:val="24"/>
          <w:lang w:val="en-GB"/>
        </w:rPr>
        <w:t xml:space="preserve"> </w:t>
      </w:r>
      <w:r w:rsidRPr="0023369C">
        <w:rPr>
          <w:rFonts w:ascii="Times New Roman" w:hAnsi="Times New Roman" w:cs="Times New Roman"/>
          <w:sz w:val="24"/>
          <w:szCs w:val="24"/>
          <w:lang w:val="en-GB"/>
        </w:rPr>
        <w:t>be</w:t>
      </w:r>
      <w:r w:rsidR="009F5173" w:rsidRPr="0023369C">
        <w:rPr>
          <w:rFonts w:ascii="Times New Roman" w:hAnsi="Times New Roman" w:cs="Times New Roman"/>
          <w:sz w:val="24"/>
          <w:szCs w:val="24"/>
          <w:lang w:val="en-GB"/>
        </w:rPr>
        <w:t>nefit from the organisation of</w:t>
      </w:r>
      <w:r w:rsidRPr="0023369C">
        <w:rPr>
          <w:rFonts w:ascii="Times New Roman" w:hAnsi="Times New Roman" w:cs="Times New Roman"/>
          <w:sz w:val="24"/>
          <w:szCs w:val="24"/>
          <w:lang w:val="en-GB"/>
        </w:rPr>
        <w:t xml:space="preserve"> the committees and to have decisions taken with </w:t>
      </w:r>
      <w:r w:rsidR="00E04E98" w:rsidRPr="0023369C">
        <w:rPr>
          <w:rFonts w:ascii="Times New Roman" w:hAnsi="Times New Roman" w:cs="Times New Roman"/>
          <w:sz w:val="24"/>
          <w:szCs w:val="24"/>
          <w:lang w:val="en-GB"/>
        </w:rPr>
        <w:t xml:space="preserve">a </w:t>
      </w:r>
      <w:r w:rsidRPr="0023369C">
        <w:rPr>
          <w:rFonts w:ascii="Times New Roman" w:hAnsi="Times New Roman" w:cs="Times New Roman"/>
          <w:sz w:val="24"/>
          <w:szCs w:val="24"/>
          <w:lang w:val="en-GB"/>
        </w:rPr>
        <w:t xml:space="preserve">majority of two thirds. </w:t>
      </w:r>
    </w:p>
    <w:p w:rsidR="00D303B2" w:rsidRPr="0023369C" w:rsidRDefault="00D303B2" w:rsidP="0023369C">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However, with judiciary proceedings and even accelerated safeguard, is not as easy as you might think because under French law we have a lot of issues with the constitution of committees. It is not the same as the classes of creditors you can find under American law. Under American law you organise your creditors by securities and you have as many groups of creditors as</w:t>
      </w:r>
      <w:r w:rsidR="009F5173" w:rsidRPr="0023369C">
        <w:rPr>
          <w:rFonts w:ascii="Times New Roman" w:hAnsi="Times New Roman" w:cs="Times New Roman"/>
          <w:sz w:val="24"/>
          <w:szCs w:val="24"/>
          <w:lang w:val="en-GB"/>
        </w:rPr>
        <w:t xml:space="preserve"> there are specifics</w:t>
      </w:r>
      <w:r w:rsidRPr="0023369C">
        <w:rPr>
          <w:rFonts w:ascii="Times New Roman" w:hAnsi="Times New Roman" w:cs="Times New Roman"/>
          <w:sz w:val="24"/>
          <w:szCs w:val="24"/>
          <w:lang w:val="en-GB"/>
        </w:rPr>
        <w:t>. Under French law it has been decided that there are three committees. One of them you can go through quickly in the discussions, because everybody</w:t>
      </w:r>
      <w:r w:rsidR="00E04E98" w:rsidRPr="0023369C">
        <w:rPr>
          <w:rFonts w:ascii="Times New Roman" w:hAnsi="Times New Roman" w:cs="Times New Roman"/>
          <w:sz w:val="24"/>
          <w:szCs w:val="24"/>
          <w:lang w:val="en-GB"/>
        </w:rPr>
        <w:t xml:space="preserve"> </w:t>
      </w:r>
      <w:r w:rsidRPr="0023369C">
        <w:rPr>
          <w:rFonts w:ascii="Times New Roman" w:hAnsi="Times New Roman" w:cs="Times New Roman"/>
          <w:sz w:val="24"/>
          <w:szCs w:val="24"/>
          <w:lang w:val="en-GB"/>
        </w:rPr>
        <w:t>agree</w:t>
      </w:r>
      <w:r w:rsidR="00E04E98" w:rsidRPr="0023369C">
        <w:rPr>
          <w:rFonts w:ascii="Times New Roman" w:hAnsi="Times New Roman" w:cs="Times New Roman"/>
          <w:sz w:val="24"/>
          <w:szCs w:val="24"/>
          <w:lang w:val="en-GB"/>
        </w:rPr>
        <w:t>s</w:t>
      </w:r>
      <w:r w:rsidRPr="0023369C">
        <w:rPr>
          <w:rFonts w:ascii="Times New Roman" w:hAnsi="Times New Roman" w:cs="Times New Roman"/>
          <w:sz w:val="24"/>
          <w:szCs w:val="24"/>
          <w:lang w:val="en-GB"/>
        </w:rPr>
        <w:t xml:space="preserve"> that the suppliers should be paid immediately without any terms. If you do not affect their rights, they do not have the right to vote. An</w:t>
      </w:r>
      <w:r w:rsidR="00E04E98" w:rsidRPr="0023369C">
        <w:rPr>
          <w:rFonts w:ascii="Times New Roman" w:hAnsi="Times New Roman" w:cs="Times New Roman"/>
          <w:sz w:val="24"/>
          <w:szCs w:val="24"/>
          <w:lang w:val="en-GB"/>
        </w:rPr>
        <w:t>d</w:t>
      </w:r>
      <w:r w:rsidRPr="0023369C">
        <w:rPr>
          <w:rFonts w:ascii="Times New Roman" w:hAnsi="Times New Roman" w:cs="Times New Roman"/>
          <w:sz w:val="24"/>
          <w:szCs w:val="24"/>
          <w:lang w:val="en-GB"/>
        </w:rPr>
        <w:t xml:space="preserve"> you have two other committees: </w:t>
      </w:r>
      <w:r w:rsidR="00E04E98" w:rsidRPr="0023369C">
        <w:rPr>
          <w:rFonts w:ascii="Times New Roman" w:hAnsi="Times New Roman" w:cs="Times New Roman"/>
          <w:sz w:val="24"/>
          <w:szCs w:val="24"/>
          <w:lang w:val="en-GB"/>
        </w:rPr>
        <w:t>t</w:t>
      </w:r>
      <w:r w:rsidRPr="0023369C">
        <w:rPr>
          <w:rFonts w:ascii="Times New Roman" w:hAnsi="Times New Roman" w:cs="Times New Roman"/>
          <w:sz w:val="24"/>
          <w:szCs w:val="24"/>
          <w:lang w:val="en-GB"/>
        </w:rPr>
        <w:t>he bond holder assembly and the financial creditors committee. If the form of the credit is a bond you are in the bond holder assembly. And if it is a traditional loan</w:t>
      </w:r>
      <w:r w:rsidR="00E04E98" w:rsidRPr="0023369C">
        <w:rPr>
          <w:rFonts w:ascii="Times New Roman" w:hAnsi="Times New Roman" w:cs="Times New Roman"/>
          <w:sz w:val="24"/>
          <w:szCs w:val="24"/>
          <w:lang w:val="en-GB"/>
        </w:rPr>
        <w:t xml:space="preserve"> -</w:t>
      </w:r>
      <w:r w:rsidRPr="0023369C">
        <w:rPr>
          <w:rFonts w:ascii="Times New Roman" w:hAnsi="Times New Roman" w:cs="Times New Roman"/>
          <w:sz w:val="24"/>
          <w:szCs w:val="24"/>
          <w:lang w:val="en-GB"/>
        </w:rPr>
        <w:t xml:space="preserve"> even if it is a CLO </w:t>
      </w:r>
      <w:r w:rsidR="00E04E98" w:rsidRPr="0023369C">
        <w:rPr>
          <w:rFonts w:ascii="Times New Roman" w:hAnsi="Times New Roman" w:cs="Times New Roman"/>
          <w:sz w:val="24"/>
          <w:szCs w:val="24"/>
          <w:lang w:val="en-GB"/>
        </w:rPr>
        <w:t xml:space="preserve">- </w:t>
      </w:r>
      <w:r w:rsidRPr="0023369C">
        <w:rPr>
          <w:rFonts w:ascii="Times New Roman" w:hAnsi="Times New Roman" w:cs="Times New Roman"/>
          <w:sz w:val="24"/>
          <w:szCs w:val="24"/>
          <w:lang w:val="en-GB"/>
        </w:rPr>
        <w:t>it will be in the financial creditors committee. Most of the time, you will find the mezzanine lenders in the bond holder assembly and all of the senior lenders in the other committee. But if the value of the company is just in the senior and the mezzanine is out of the money, it is not acceptable that the mezzanine decides on the action. This is one of the complications of the legislation system.</w:t>
      </w:r>
    </w:p>
    <w:p w:rsidR="007A1263" w:rsidRPr="0023369C" w:rsidRDefault="007A1263" w:rsidP="0023369C">
      <w:pPr>
        <w:spacing w:after="120" w:line="340" w:lineRule="exact"/>
        <w:jc w:val="both"/>
        <w:rPr>
          <w:rFonts w:ascii="Times New Roman" w:hAnsi="Times New Roman" w:cs="Times New Roman"/>
          <w:sz w:val="24"/>
          <w:szCs w:val="24"/>
          <w:lang w:val="en-GB"/>
        </w:rPr>
      </w:pPr>
      <w:r w:rsidRPr="0023369C">
        <w:rPr>
          <w:rFonts w:ascii="Times New Roman" w:hAnsi="Times New Roman" w:cs="Times New Roman"/>
          <w:sz w:val="24"/>
          <w:szCs w:val="24"/>
          <w:lang w:val="en-GB"/>
        </w:rPr>
        <w:t xml:space="preserve">I will give you an example that explains why we need an efficient judiciary proceeding, even if amicable and pre-insolvency proceedings are always better for the company because they are confidential and you do not waste time explaining to suppliers and clients why you are in </w:t>
      </w:r>
      <w:r w:rsidR="0023369C" w:rsidRPr="0023369C">
        <w:rPr>
          <w:rFonts w:ascii="Times New Roman" w:hAnsi="Times New Roman" w:cs="Times New Roman"/>
          <w:sz w:val="24"/>
          <w:szCs w:val="24"/>
          <w:lang w:val="en-GB"/>
        </w:rPr>
        <w:t>difficulties</w:t>
      </w:r>
      <w:r w:rsidRPr="0023369C">
        <w:rPr>
          <w:rFonts w:ascii="Times New Roman" w:hAnsi="Times New Roman" w:cs="Times New Roman"/>
          <w:sz w:val="24"/>
          <w:szCs w:val="24"/>
          <w:lang w:val="en-GB"/>
        </w:rPr>
        <w:t xml:space="preserve">. In certain situations you cannot avoid that. I was involved in one case, which was before the </w:t>
      </w:r>
      <w:proofErr w:type="spellStart"/>
      <w:r w:rsidR="00835358" w:rsidRPr="0023369C">
        <w:rPr>
          <w:rFonts w:ascii="Times New Roman" w:hAnsi="Times New Roman" w:cs="Times New Roman"/>
          <w:sz w:val="24"/>
          <w:szCs w:val="24"/>
          <w:lang w:val="en-US"/>
        </w:rPr>
        <w:t>sauvegard</w:t>
      </w:r>
      <w:r w:rsidR="00E04E98" w:rsidRPr="0023369C">
        <w:rPr>
          <w:rFonts w:ascii="Times New Roman" w:hAnsi="Times New Roman" w:cs="Times New Roman"/>
          <w:sz w:val="24"/>
          <w:szCs w:val="24"/>
          <w:lang w:val="en-US"/>
        </w:rPr>
        <w:t>e</w:t>
      </w:r>
      <w:proofErr w:type="spellEnd"/>
      <w:r w:rsidR="00835358" w:rsidRPr="0023369C">
        <w:rPr>
          <w:rFonts w:ascii="Times New Roman" w:hAnsi="Times New Roman" w:cs="Times New Roman"/>
          <w:sz w:val="24"/>
          <w:szCs w:val="24"/>
          <w:lang w:val="en-US"/>
        </w:rPr>
        <w:t xml:space="preserve"> </w:t>
      </w:r>
      <w:proofErr w:type="spellStart"/>
      <w:r w:rsidR="00835358" w:rsidRPr="0023369C">
        <w:rPr>
          <w:rFonts w:ascii="Times New Roman" w:hAnsi="Times New Roman" w:cs="Times New Roman"/>
          <w:sz w:val="24"/>
          <w:szCs w:val="24"/>
          <w:lang w:val="en-US"/>
        </w:rPr>
        <w:t>financière</w:t>
      </w:r>
      <w:proofErr w:type="spellEnd"/>
      <w:r w:rsidR="00835358" w:rsidRPr="0023369C">
        <w:rPr>
          <w:rFonts w:ascii="Times New Roman" w:hAnsi="Times New Roman" w:cs="Times New Roman"/>
          <w:sz w:val="24"/>
          <w:szCs w:val="24"/>
          <w:lang w:val="en-US"/>
        </w:rPr>
        <w:t xml:space="preserve"> </w:t>
      </w:r>
      <w:proofErr w:type="spellStart"/>
      <w:r w:rsidR="00835358" w:rsidRPr="0023369C">
        <w:rPr>
          <w:rFonts w:ascii="Times New Roman" w:hAnsi="Times New Roman" w:cs="Times New Roman"/>
          <w:sz w:val="24"/>
          <w:szCs w:val="24"/>
          <w:lang w:val="en-US"/>
        </w:rPr>
        <w:t>accéléré</w:t>
      </w:r>
      <w:r w:rsidR="00E04E98" w:rsidRPr="0023369C">
        <w:rPr>
          <w:rFonts w:ascii="Times New Roman" w:hAnsi="Times New Roman" w:cs="Times New Roman"/>
          <w:sz w:val="24"/>
          <w:szCs w:val="24"/>
          <w:lang w:val="en-US"/>
        </w:rPr>
        <w:t>e</w:t>
      </w:r>
      <w:proofErr w:type="spellEnd"/>
      <w:r w:rsidRPr="0023369C">
        <w:rPr>
          <w:rFonts w:ascii="Times New Roman" w:hAnsi="Times New Roman" w:cs="Times New Roman"/>
          <w:sz w:val="24"/>
          <w:szCs w:val="24"/>
          <w:lang w:val="en-GB"/>
        </w:rPr>
        <w:t xml:space="preserve"> </w:t>
      </w:r>
      <w:r w:rsidRPr="0023369C">
        <w:rPr>
          <w:rFonts w:ascii="Times New Roman" w:hAnsi="Times New Roman" w:cs="Times New Roman"/>
          <w:sz w:val="24"/>
          <w:szCs w:val="24"/>
          <w:lang w:val="en-GB"/>
        </w:rPr>
        <w:br/>
        <w:t xml:space="preserve">(“SFA”) law and which was why I contributed to the law. The case was particularly complicated. Initially lenders had found an amicable solution without any mandataire ad hoc. </w:t>
      </w:r>
      <w:r w:rsidRPr="0023369C">
        <w:rPr>
          <w:rFonts w:ascii="Times New Roman" w:hAnsi="Times New Roman" w:cs="Times New Roman"/>
          <w:sz w:val="24"/>
          <w:szCs w:val="24"/>
          <w:lang w:val="en-GB"/>
        </w:rPr>
        <w:lastRenderedPageBreak/>
        <w:t xml:space="preserve">But in this case Credit Default Swaps were covering some lenders and you cannot negotiate with lenders covered by CDS. If </w:t>
      </w:r>
      <w:r w:rsidR="00E04E98" w:rsidRPr="0023369C">
        <w:rPr>
          <w:rFonts w:ascii="Times New Roman" w:hAnsi="Times New Roman" w:cs="Times New Roman"/>
          <w:sz w:val="24"/>
          <w:szCs w:val="24"/>
          <w:lang w:val="en-GB"/>
        </w:rPr>
        <w:t>t</w:t>
      </w:r>
      <w:r w:rsidRPr="0023369C">
        <w:rPr>
          <w:rFonts w:ascii="Times New Roman" w:hAnsi="Times New Roman" w:cs="Times New Roman"/>
          <w:sz w:val="24"/>
          <w:szCs w:val="24"/>
          <w:lang w:val="en-GB"/>
        </w:rPr>
        <w:t>he</w:t>
      </w:r>
      <w:r w:rsidR="00E04E98" w:rsidRPr="0023369C">
        <w:rPr>
          <w:rFonts w:ascii="Times New Roman" w:hAnsi="Times New Roman" w:cs="Times New Roman"/>
          <w:sz w:val="24"/>
          <w:szCs w:val="24"/>
          <w:lang w:val="en-GB"/>
        </w:rPr>
        <w:t>y</w:t>
      </w:r>
      <w:r w:rsidRPr="0023369C">
        <w:rPr>
          <w:rFonts w:ascii="Times New Roman" w:hAnsi="Times New Roman" w:cs="Times New Roman"/>
          <w:sz w:val="24"/>
          <w:szCs w:val="24"/>
          <w:lang w:val="en-GB"/>
        </w:rPr>
        <w:t xml:space="preserve"> contri</w:t>
      </w:r>
      <w:r w:rsidR="009F5173" w:rsidRPr="0023369C">
        <w:rPr>
          <w:rFonts w:ascii="Times New Roman" w:hAnsi="Times New Roman" w:cs="Times New Roman"/>
          <w:sz w:val="24"/>
          <w:szCs w:val="24"/>
          <w:lang w:val="en-GB"/>
        </w:rPr>
        <w:t>buted to change the loan or</w:t>
      </w:r>
      <w:r w:rsidRPr="0023369C">
        <w:rPr>
          <w:rFonts w:ascii="Times New Roman" w:hAnsi="Times New Roman" w:cs="Times New Roman"/>
          <w:sz w:val="24"/>
          <w:szCs w:val="24"/>
          <w:lang w:val="en-GB"/>
        </w:rPr>
        <w:t xml:space="preserve"> debt the CDS </w:t>
      </w:r>
      <w:r w:rsidR="00E04E98" w:rsidRPr="0023369C">
        <w:rPr>
          <w:rFonts w:ascii="Times New Roman" w:hAnsi="Times New Roman" w:cs="Times New Roman"/>
          <w:sz w:val="24"/>
          <w:szCs w:val="24"/>
          <w:lang w:val="en-GB"/>
        </w:rPr>
        <w:t xml:space="preserve">would </w:t>
      </w:r>
      <w:r w:rsidRPr="0023369C">
        <w:rPr>
          <w:rFonts w:ascii="Times New Roman" w:hAnsi="Times New Roman" w:cs="Times New Roman"/>
          <w:sz w:val="24"/>
          <w:szCs w:val="24"/>
          <w:lang w:val="en-GB"/>
        </w:rPr>
        <w:t xml:space="preserve">not cover </w:t>
      </w:r>
      <w:r w:rsidR="00E04E98" w:rsidRPr="0023369C">
        <w:rPr>
          <w:rFonts w:ascii="Times New Roman" w:hAnsi="Times New Roman" w:cs="Times New Roman"/>
          <w:sz w:val="24"/>
          <w:szCs w:val="24"/>
          <w:lang w:val="en-GB"/>
        </w:rPr>
        <w:t xml:space="preserve">them </w:t>
      </w:r>
      <w:r w:rsidRPr="0023369C">
        <w:rPr>
          <w:rFonts w:ascii="Times New Roman" w:hAnsi="Times New Roman" w:cs="Times New Roman"/>
          <w:sz w:val="24"/>
          <w:szCs w:val="24"/>
          <w:lang w:val="en-GB"/>
        </w:rPr>
        <w:t xml:space="preserve">anymore and if </w:t>
      </w:r>
      <w:r w:rsidR="00E04E98" w:rsidRPr="0023369C">
        <w:rPr>
          <w:rFonts w:ascii="Times New Roman" w:hAnsi="Times New Roman" w:cs="Times New Roman"/>
          <w:sz w:val="24"/>
          <w:szCs w:val="24"/>
          <w:lang w:val="en-GB"/>
        </w:rPr>
        <w:t>t</w:t>
      </w:r>
      <w:r w:rsidRPr="0023369C">
        <w:rPr>
          <w:rFonts w:ascii="Times New Roman" w:hAnsi="Times New Roman" w:cs="Times New Roman"/>
          <w:sz w:val="24"/>
          <w:szCs w:val="24"/>
          <w:lang w:val="en-GB"/>
        </w:rPr>
        <w:t>he</w:t>
      </w:r>
      <w:r w:rsidR="00E04E98" w:rsidRPr="0023369C">
        <w:rPr>
          <w:rFonts w:ascii="Times New Roman" w:hAnsi="Times New Roman" w:cs="Times New Roman"/>
          <w:sz w:val="24"/>
          <w:szCs w:val="24"/>
          <w:lang w:val="en-GB"/>
        </w:rPr>
        <w:t>y</w:t>
      </w:r>
      <w:r w:rsidRPr="0023369C">
        <w:rPr>
          <w:rFonts w:ascii="Times New Roman" w:hAnsi="Times New Roman" w:cs="Times New Roman"/>
          <w:sz w:val="24"/>
          <w:szCs w:val="24"/>
          <w:lang w:val="en-GB"/>
        </w:rPr>
        <w:t xml:space="preserve"> </w:t>
      </w:r>
      <w:r w:rsidR="00573A81" w:rsidRPr="0023369C">
        <w:rPr>
          <w:rFonts w:ascii="Times New Roman" w:hAnsi="Times New Roman" w:cs="Times New Roman"/>
          <w:sz w:val="24"/>
          <w:szCs w:val="24"/>
          <w:lang w:val="en-GB"/>
        </w:rPr>
        <w:t xml:space="preserve">contributed to </w:t>
      </w:r>
      <w:r w:rsidRPr="0023369C">
        <w:rPr>
          <w:rFonts w:ascii="Times New Roman" w:hAnsi="Times New Roman" w:cs="Times New Roman"/>
          <w:sz w:val="24"/>
          <w:szCs w:val="24"/>
          <w:lang w:val="en-GB"/>
        </w:rPr>
        <w:t xml:space="preserve">the safeguard or insolvency proceeding, </w:t>
      </w:r>
      <w:r w:rsidR="00573A81" w:rsidRPr="0023369C">
        <w:rPr>
          <w:rFonts w:ascii="Times New Roman" w:hAnsi="Times New Roman" w:cs="Times New Roman"/>
          <w:sz w:val="24"/>
          <w:szCs w:val="24"/>
          <w:lang w:val="en-GB"/>
        </w:rPr>
        <w:t>t</w:t>
      </w:r>
      <w:r w:rsidRPr="0023369C">
        <w:rPr>
          <w:rFonts w:ascii="Times New Roman" w:hAnsi="Times New Roman" w:cs="Times New Roman"/>
          <w:sz w:val="24"/>
          <w:szCs w:val="24"/>
          <w:lang w:val="en-GB"/>
        </w:rPr>
        <w:t>he</w:t>
      </w:r>
      <w:r w:rsidR="00573A81" w:rsidRPr="0023369C">
        <w:rPr>
          <w:rFonts w:ascii="Times New Roman" w:hAnsi="Times New Roman" w:cs="Times New Roman"/>
          <w:sz w:val="24"/>
          <w:szCs w:val="24"/>
          <w:lang w:val="en-GB"/>
        </w:rPr>
        <w:t>y</w:t>
      </w:r>
      <w:r w:rsidRPr="0023369C">
        <w:rPr>
          <w:rFonts w:ascii="Times New Roman" w:hAnsi="Times New Roman" w:cs="Times New Roman"/>
          <w:sz w:val="24"/>
          <w:szCs w:val="24"/>
          <w:lang w:val="en-GB"/>
        </w:rPr>
        <w:t xml:space="preserve"> </w:t>
      </w:r>
      <w:r w:rsidR="00573A81" w:rsidRPr="0023369C">
        <w:rPr>
          <w:rFonts w:ascii="Times New Roman" w:hAnsi="Times New Roman" w:cs="Times New Roman"/>
          <w:sz w:val="24"/>
          <w:szCs w:val="24"/>
          <w:lang w:val="en-GB"/>
        </w:rPr>
        <w:t xml:space="preserve">would </w:t>
      </w:r>
      <w:r w:rsidRPr="0023369C">
        <w:rPr>
          <w:rFonts w:ascii="Times New Roman" w:hAnsi="Times New Roman" w:cs="Times New Roman"/>
          <w:sz w:val="24"/>
          <w:szCs w:val="24"/>
          <w:lang w:val="en-GB"/>
        </w:rPr>
        <w:t>also lose the cover. So we could not discuss with them. And additionally they did not know who was going to pay them in case of default, because a CDS has become a title that you can buy and sell without limitations. In our case there were 60 million</w:t>
      </w:r>
      <w:r w:rsidR="00573A81" w:rsidRPr="0023369C">
        <w:rPr>
          <w:rFonts w:ascii="Times New Roman" w:hAnsi="Times New Roman" w:cs="Times New Roman"/>
          <w:sz w:val="24"/>
          <w:szCs w:val="24"/>
          <w:lang w:val="en-GB"/>
        </w:rPr>
        <w:t>s</w:t>
      </w:r>
      <w:r w:rsidRPr="0023369C">
        <w:rPr>
          <w:rFonts w:ascii="Times New Roman" w:hAnsi="Times New Roman" w:cs="Times New Roman"/>
          <w:sz w:val="24"/>
          <w:szCs w:val="24"/>
          <w:lang w:val="en-GB"/>
        </w:rPr>
        <w:t xml:space="preserve"> of movement with 500 institutions. </w:t>
      </w:r>
      <w:r w:rsidR="009F5173" w:rsidRPr="0023369C">
        <w:rPr>
          <w:rFonts w:ascii="Times New Roman" w:hAnsi="Times New Roman" w:cs="Times New Roman"/>
          <w:sz w:val="24"/>
          <w:szCs w:val="24"/>
          <w:lang w:val="en-GB"/>
        </w:rPr>
        <w:t>But</w:t>
      </w:r>
      <w:r w:rsidRPr="0023369C">
        <w:rPr>
          <w:rFonts w:ascii="Times New Roman" w:hAnsi="Times New Roman" w:cs="Times New Roman"/>
          <w:sz w:val="24"/>
          <w:szCs w:val="24"/>
          <w:lang w:val="en-GB"/>
        </w:rPr>
        <w:t xml:space="preserve"> you </w:t>
      </w:r>
      <w:r w:rsidR="00573A81" w:rsidRPr="0023369C">
        <w:rPr>
          <w:rFonts w:ascii="Times New Roman" w:hAnsi="Times New Roman" w:cs="Times New Roman"/>
          <w:sz w:val="24"/>
          <w:szCs w:val="24"/>
          <w:lang w:val="en-GB"/>
        </w:rPr>
        <w:t xml:space="preserve">could not </w:t>
      </w:r>
      <w:r w:rsidRPr="0023369C">
        <w:rPr>
          <w:rFonts w:ascii="Times New Roman" w:hAnsi="Times New Roman" w:cs="Times New Roman"/>
          <w:sz w:val="24"/>
          <w:szCs w:val="24"/>
          <w:lang w:val="en-GB"/>
        </w:rPr>
        <w:t xml:space="preserve">negotiate without knowing who </w:t>
      </w:r>
      <w:r w:rsidR="00573A81" w:rsidRPr="0023369C">
        <w:rPr>
          <w:rFonts w:ascii="Times New Roman" w:hAnsi="Times New Roman" w:cs="Times New Roman"/>
          <w:sz w:val="24"/>
          <w:szCs w:val="24"/>
          <w:lang w:val="en-GB"/>
        </w:rPr>
        <w:t xml:space="preserve">would </w:t>
      </w:r>
      <w:r w:rsidRPr="0023369C">
        <w:rPr>
          <w:rFonts w:ascii="Times New Roman" w:hAnsi="Times New Roman" w:cs="Times New Roman"/>
          <w:sz w:val="24"/>
          <w:szCs w:val="24"/>
          <w:lang w:val="en-GB"/>
        </w:rPr>
        <w:t xml:space="preserve">be the final owner of the debt. </w:t>
      </w:r>
      <w:r w:rsidR="009F5173" w:rsidRPr="0023369C">
        <w:rPr>
          <w:rFonts w:ascii="Times New Roman" w:hAnsi="Times New Roman" w:cs="Times New Roman"/>
          <w:sz w:val="24"/>
          <w:szCs w:val="24"/>
          <w:lang w:val="en-GB"/>
        </w:rPr>
        <w:t>So w</w:t>
      </w:r>
      <w:r w:rsidRPr="0023369C">
        <w:rPr>
          <w:rFonts w:ascii="Times New Roman" w:hAnsi="Times New Roman" w:cs="Times New Roman"/>
          <w:sz w:val="24"/>
          <w:szCs w:val="24"/>
          <w:lang w:val="en-GB"/>
        </w:rPr>
        <w:t>e organised an auction to settle the CDS claims and one day after the auction a new CDS issuer appeared. It was then that we decided to do a safeguard proceeding, to be able to go through to the committees, where you only have to take into account attending lenders. In case of the safeguard proceeding, best case scenario you can arrange your meeting of lenders within two weeks. And two weeks is too short to organise a new auction to settle the CDS. Therefore, the new lenders did not atten</w:t>
      </w:r>
      <w:r w:rsidR="009F5173" w:rsidRPr="0023369C">
        <w:rPr>
          <w:rFonts w:ascii="Times New Roman" w:hAnsi="Times New Roman" w:cs="Times New Roman"/>
          <w:sz w:val="24"/>
          <w:szCs w:val="24"/>
          <w:lang w:val="en-GB"/>
        </w:rPr>
        <w:t>d the meeting and accordingly w</w:t>
      </w:r>
      <w:r w:rsidRPr="0023369C">
        <w:rPr>
          <w:rFonts w:ascii="Times New Roman" w:hAnsi="Times New Roman" w:cs="Times New Roman"/>
          <w:sz w:val="24"/>
          <w:szCs w:val="24"/>
          <w:lang w:val="en-GB"/>
        </w:rPr>
        <w:t xml:space="preserve">ere not considered in the decision. This story is to explain that these instruments were outside of our scope. But this situation has inspired the creation of the SFA. The company we restructured had a large infrastructure and we had to freeze all claims, even though lenders agreed that the suppliers should be paid, because we did not yet have the SFA. That is why we convinced the court afterwards that we should have a proceeding that just impacts the financial creditors. This is why it is called a hybrid proceeding, because it is not such a collective and broad approach as it is for other proceedings. That is why it is very important to have a judiciary proceeding, especially because some proceedings are directly connected with pre-insolvency proceedings. You try to find an agreement under pre-insolvency proceedings and if you </w:t>
      </w:r>
      <w:r w:rsidR="00573A81" w:rsidRPr="0023369C">
        <w:rPr>
          <w:rFonts w:ascii="Times New Roman" w:hAnsi="Times New Roman" w:cs="Times New Roman"/>
          <w:sz w:val="24"/>
          <w:szCs w:val="24"/>
          <w:lang w:val="en-GB"/>
        </w:rPr>
        <w:t xml:space="preserve">do </w:t>
      </w:r>
      <w:r w:rsidRPr="0023369C">
        <w:rPr>
          <w:rFonts w:ascii="Times New Roman" w:hAnsi="Times New Roman" w:cs="Times New Roman"/>
          <w:sz w:val="24"/>
          <w:szCs w:val="24"/>
          <w:lang w:val="en-GB"/>
        </w:rPr>
        <w:t xml:space="preserve">not find it, you can have it ordered by a court under a </w:t>
      </w:r>
      <w:proofErr w:type="spellStart"/>
      <w:r w:rsidRPr="0023369C">
        <w:rPr>
          <w:rFonts w:ascii="Times New Roman" w:hAnsi="Times New Roman" w:cs="Times New Roman"/>
          <w:sz w:val="24"/>
          <w:szCs w:val="24"/>
          <w:lang w:val="en-GB"/>
        </w:rPr>
        <w:t>sauvegard</w:t>
      </w:r>
      <w:r w:rsidR="00573A81" w:rsidRPr="0023369C">
        <w:rPr>
          <w:rFonts w:ascii="Times New Roman" w:hAnsi="Times New Roman" w:cs="Times New Roman"/>
          <w:sz w:val="24"/>
          <w:szCs w:val="24"/>
          <w:lang w:val="en-GB"/>
        </w:rPr>
        <w:t>e</w:t>
      </w:r>
      <w:proofErr w:type="spellEnd"/>
      <w:r w:rsidR="00573A81" w:rsidRPr="0023369C">
        <w:rPr>
          <w:rFonts w:ascii="Times New Roman" w:hAnsi="Times New Roman" w:cs="Times New Roman"/>
          <w:sz w:val="24"/>
          <w:szCs w:val="24"/>
          <w:lang w:val="en-GB"/>
        </w:rPr>
        <w:t xml:space="preserve"> </w:t>
      </w:r>
      <w:proofErr w:type="spellStart"/>
      <w:r w:rsidRPr="0023369C">
        <w:rPr>
          <w:rFonts w:ascii="Times New Roman" w:hAnsi="Times New Roman" w:cs="Times New Roman"/>
          <w:sz w:val="24"/>
          <w:szCs w:val="24"/>
          <w:lang w:val="en-GB"/>
        </w:rPr>
        <w:t>acc</w:t>
      </w:r>
      <w:r w:rsidR="00573A81" w:rsidRPr="0023369C">
        <w:rPr>
          <w:rFonts w:ascii="Times New Roman" w:hAnsi="Times New Roman" w:cs="Times New Roman"/>
          <w:sz w:val="24"/>
          <w:szCs w:val="24"/>
          <w:lang w:val="en-GB"/>
        </w:rPr>
        <w:t>é</w:t>
      </w:r>
      <w:r w:rsidRPr="0023369C">
        <w:rPr>
          <w:rFonts w:ascii="Times New Roman" w:hAnsi="Times New Roman" w:cs="Times New Roman"/>
          <w:sz w:val="24"/>
          <w:szCs w:val="24"/>
          <w:lang w:val="en-GB"/>
        </w:rPr>
        <w:t>l</w:t>
      </w:r>
      <w:r w:rsidR="00573A81" w:rsidRPr="0023369C">
        <w:rPr>
          <w:rFonts w:ascii="Times New Roman" w:hAnsi="Times New Roman" w:cs="Times New Roman"/>
          <w:sz w:val="24"/>
          <w:szCs w:val="24"/>
          <w:lang w:val="en-GB"/>
        </w:rPr>
        <w:t>é</w:t>
      </w:r>
      <w:r w:rsidRPr="0023369C">
        <w:rPr>
          <w:rFonts w:ascii="Times New Roman" w:hAnsi="Times New Roman" w:cs="Times New Roman"/>
          <w:sz w:val="24"/>
          <w:szCs w:val="24"/>
          <w:lang w:val="en-GB"/>
        </w:rPr>
        <w:t>r</w:t>
      </w:r>
      <w:r w:rsidR="00573A81" w:rsidRPr="0023369C">
        <w:rPr>
          <w:rFonts w:ascii="Times New Roman" w:hAnsi="Times New Roman" w:cs="Times New Roman"/>
          <w:sz w:val="24"/>
          <w:szCs w:val="24"/>
          <w:lang w:val="en-GB"/>
        </w:rPr>
        <w:t>é</w:t>
      </w:r>
      <w:r w:rsidRPr="0023369C">
        <w:rPr>
          <w:rFonts w:ascii="Times New Roman" w:hAnsi="Times New Roman" w:cs="Times New Roman"/>
          <w:sz w:val="24"/>
          <w:szCs w:val="24"/>
          <w:lang w:val="en-GB"/>
        </w:rPr>
        <w:t>e</w:t>
      </w:r>
      <w:proofErr w:type="spellEnd"/>
      <w:r w:rsidRPr="0023369C">
        <w:rPr>
          <w:rFonts w:ascii="Times New Roman" w:hAnsi="Times New Roman" w:cs="Times New Roman"/>
          <w:sz w:val="24"/>
          <w:szCs w:val="24"/>
          <w:lang w:val="en-GB"/>
        </w:rPr>
        <w:t xml:space="preserve"> or SFA. For </w:t>
      </w:r>
      <w:r w:rsidR="00573A81" w:rsidRPr="0023369C">
        <w:rPr>
          <w:rFonts w:ascii="Times New Roman" w:hAnsi="Times New Roman" w:cs="Times New Roman"/>
          <w:sz w:val="24"/>
          <w:szCs w:val="24"/>
          <w:lang w:val="en-GB"/>
        </w:rPr>
        <w:t xml:space="preserve">the </w:t>
      </w:r>
      <w:r w:rsidRPr="0023369C">
        <w:rPr>
          <w:rFonts w:ascii="Times New Roman" w:hAnsi="Times New Roman" w:cs="Times New Roman"/>
          <w:sz w:val="24"/>
          <w:szCs w:val="24"/>
          <w:lang w:val="en-GB"/>
        </w:rPr>
        <w:t xml:space="preserve">financial lenders their power of negotiation is probably better under amicable proceedings, but they can have an advantage, because even a prepared and pre-packed can create a bad environment for the company and destroy value.  </w:t>
      </w:r>
    </w:p>
    <w:p w:rsidR="008C0E6E" w:rsidRPr="00BC01D8" w:rsidRDefault="005C5BD1" w:rsidP="00BC01D8">
      <w:pPr>
        <w:tabs>
          <w:tab w:val="left" w:pos="142"/>
        </w:tabs>
        <w:spacing w:after="120" w:line="340" w:lineRule="exact"/>
        <w:jc w:val="both"/>
        <w:outlineLvl w:val="0"/>
        <w:rPr>
          <w:rFonts w:ascii="Times New Roman" w:hAnsi="Times New Roman" w:cs="Times New Roman"/>
          <w:b/>
          <w:i/>
          <w:color w:val="002060"/>
          <w:sz w:val="24"/>
          <w:szCs w:val="24"/>
        </w:rPr>
      </w:pPr>
      <w:proofErr w:type="spellStart"/>
      <w:r w:rsidRPr="00BC01D8">
        <w:rPr>
          <w:rFonts w:ascii="Times New Roman" w:hAnsi="Times New Roman" w:cs="Times New Roman"/>
          <w:b/>
          <w:i/>
          <w:color w:val="002060"/>
          <w:sz w:val="24"/>
          <w:szCs w:val="24"/>
        </w:rPr>
        <w:t>Thank</w:t>
      </w:r>
      <w:proofErr w:type="spellEnd"/>
      <w:r w:rsidRPr="00BC01D8">
        <w:rPr>
          <w:rFonts w:ascii="Times New Roman" w:hAnsi="Times New Roman" w:cs="Times New Roman"/>
          <w:b/>
          <w:i/>
          <w:color w:val="002060"/>
          <w:sz w:val="24"/>
          <w:szCs w:val="24"/>
        </w:rPr>
        <w:t xml:space="preserve"> </w:t>
      </w:r>
      <w:proofErr w:type="spellStart"/>
      <w:r w:rsidRPr="00BC01D8">
        <w:rPr>
          <w:rFonts w:ascii="Times New Roman" w:hAnsi="Times New Roman" w:cs="Times New Roman"/>
          <w:b/>
          <w:i/>
          <w:color w:val="002060"/>
          <w:sz w:val="24"/>
          <w:szCs w:val="24"/>
        </w:rPr>
        <w:t>you</w:t>
      </w:r>
      <w:proofErr w:type="spellEnd"/>
      <w:r w:rsidRPr="00BC01D8">
        <w:rPr>
          <w:rFonts w:ascii="Times New Roman" w:hAnsi="Times New Roman" w:cs="Times New Roman"/>
          <w:b/>
          <w:i/>
          <w:color w:val="002060"/>
          <w:sz w:val="24"/>
          <w:szCs w:val="24"/>
        </w:rPr>
        <w:t>!</w:t>
      </w:r>
    </w:p>
    <w:sectPr w:rsidR="008C0E6E" w:rsidRPr="00BC01D8" w:rsidSect="006427A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443" w:rsidRDefault="00BD5443" w:rsidP="006427AA">
      <w:pPr>
        <w:spacing w:after="0" w:line="240" w:lineRule="auto"/>
      </w:pPr>
      <w:r>
        <w:separator/>
      </w:r>
    </w:p>
  </w:endnote>
  <w:endnote w:type="continuationSeparator" w:id="0">
    <w:p w:rsidR="00BD5443" w:rsidRDefault="00BD5443" w:rsidP="00642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92" w:rsidRDefault="00A6759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92" w:rsidRDefault="00A67592">
    <w:pPr>
      <w:pStyle w:val="Fuzeile"/>
    </w:pPr>
    <w:r w:rsidRPr="00E847C0">
      <w:rPr>
        <w:noProof/>
        <w:lang w:val="en-GB" w:eastAsia="en-GB"/>
      </w:rPr>
      <w:drawing>
        <wp:anchor distT="0" distB="0" distL="114300" distR="114300" simplePos="0" relativeHeight="251659264" behindDoc="0" locked="0" layoutInCell="1" allowOverlap="1">
          <wp:simplePos x="0" y="0"/>
          <wp:positionH relativeFrom="column">
            <wp:posOffset>5011907</wp:posOffset>
          </wp:positionH>
          <wp:positionV relativeFrom="paragraph">
            <wp:posOffset>50460</wp:posOffset>
          </wp:positionV>
          <wp:extent cx="762370" cy="393405"/>
          <wp:effectExtent l="0" t="0" r="0" b="0"/>
          <wp:wrapNone/>
          <wp:docPr id="1" name="Bild 1" descr="HEC Pari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C Paris.svg"/>
                  <pic:cNvPicPr>
                    <a:picLocks noChangeAspect="1" noChangeArrowheads="1"/>
                  </pic:cNvPicPr>
                </pic:nvPicPr>
                <pic:blipFill>
                  <a:blip r:embed="rId1" cstate="print"/>
                  <a:srcRect/>
                  <a:stretch>
                    <a:fillRect/>
                  </a:stretch>
                </pic:blipFill>
                <pic:spPr bwMode="auto">
                  <a:xfrm>
                    <a:off x="0" y="0"/>
                    <a:ext cx="762370" cy="39340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92" w:rsidRDefault="00A6759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443" w:rsidRDefault="00BD5443" w:rsidP="006427AA">
      <w:pPr>
        <w:spacing w:after="0" w:line="240" w:lineRule="auto"/>
      </w:pPr>
      <w:r>
        <w:separator/>
      </w:r>
    </w:p>
  </w:footnote>
  <w:footnote w:type="continuationSeparator" w:id="0">
    <w:p w:rsidR="00BD5443" w:rsidRDefault="00BD5443" w:rsidP="006427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92" w:rsidRDefault="00A6759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92" w:rsidRPr="0023369C" w:rsidRDefault="00A67592">
    <w:pPr>
      <w:pStyle w:val="Kopfzeile"/>
      <w:rPr>
        <w:rFonts w:ascii="Arial" w:hAnsi="Arial" w:cs="Arial"/>
        <w:color w:val="002060"/>
        <w:sz w:val="18"/>
        <w:lang w:val="en-GB"/>
      </w:rPr>
    </w:pPr>
    <w:r w:rsidRPr="0023369C">
      <w:rPr>
        <w:rFonts w:ascii="Arial" w:hAnsi="Arial" w:cs="Arial"/>
        <w:color w:val="002060"/>
        <w:sz w:val="18"/>
        <w:lang w:val="en-GB"/>
      </w:rPr>
      <w:t xml:space="preserve">Master Thesis – </w:t>
    </w:r>
    <w:r w:rsidRPr="0023369C">
      <w:rPr>
        <w:rFonts w:ascii="Arial" w:hAnsi="Arial" w:cs="Arial"/>
        <w:color w:val="002060"/>
        <w:sz w:val="18"/>
        <w:lang w:val="en-GB"/>
      </w:rPr>
      <w:tab/>
    </w:r>
    <w:r w:rsidRPr="0023369C">
      <w:rPr>
        <w:rFonts w:ascii="Arial" w:hAnsi="Arial" w:cs="Arial"/>
        <w:color w:val="002060"/>
        <w:sz w:val="18"/>
        <w:lang w:val="en-GB"/>
      </w:rPr>
      <w:tab/>
      <w:t>Elisabeth zu Löwenstein</w:t>
    </w:r>
  </w:p>
  <w:p w:rsidR="00A67592" w:rsidRPr="0023369C" w:rsidRDefault="00A67592">
    <w:pPr>
      <w:pStyle w:val="Kopfzeile"/>
      <w:rPr>
        <w:rFonts w:ascii="Arial" w:hAnsi="Arial" w:cs="Arial"/>
        <w:i/>
        <w:color w:val="002060"/>
        <w:sz w:val="18"/>
        <w:lang w:val="en-GB"/>
      </w:rPr>
    </w:pPr>
    <w:r w:rsidRPr="0023369C">
      <w:rPr>
        <w:rFonts w:ascii="Arial" w:hAnsi="Arial" w:cs="Arial"/>
        <w:i/>
        <w:color w:val="002060"/>
        <w:sz w:val="18"/>
        <w:lang w:val="en-GB"/>
      </w:rPr>
      <w:t xml:space="preserve">How banks handled the restructuring of LBOs post-financial crisis? </w:t>
    </w:r>
  </w:p>
  <w:p w:rsidR="00A67592" w:rsidRPr="00E847C0" w:rsidRDefault="00A67592">
    <w:pPr>
      <w:pStyle w:val="Kopfzeile"/>
      <w:rPr>
        <w:rFonts w:ascii="Arial" w:hAnsi="Arial" w:cs="Arial"/>
        <w:i/>
        <w:color w:val="002060"/>
        <w:sz w:val="18"/>
      </w:rPr>
    </w:pPr>
    <w:r w:rsidRPr="00E847C0">
      <w:rPr>
        <w:rFonts w:ascii="Arial" w:hAnsi="Arial" w:cs="Arial"/>
        <w:i/>
        <w:color w:val="002060"/>
        <w:sz w:val="18"/>
      </w:rPr>
      <w:t xml:space="preserve">A case </w:t>
    </w:r>
    <w:proofErr w:type="spellStart"/>
    <w:r w:rsidRPr="00E847C0">
      <w:rPr>
        <w:rFonts w:ascii="Arial" w:hAnsi="Arial" w:cs="Arial"/>
        <w:i/>
        <w:color w:val="002060"/>
        <w:sz w:val="18"/>
      </w:rPr>
      <w:t>study</w:t>
    </w:r>
    <w:proofErr w:type="spellEnd"/>
    <w:r w:rsidRPr="00E847C0">
      <w:rPr>
        <w:rFonts w:ascii="Arial" w:hAnsi="Arial" w:cs="Arial"/>
        <w:i/>
        <w:color w:val="002060"/>
        <w:sz w:val="18"/>
      </w:rPr>
      <w:t xml:space="preserve"> </w:t>
    </w:r>
    <w:proofErr w:type="spellStart"/>
    <w:r w:rsidRPr="00E847C0">
      <w:rPr>
        <w:rFonts w:ascii="Arial" w:hAnsi="Arial" w:cs="Arial"/>
        <w:i/>
        <w:color w:val="002060"/>
        <w:sz w:val="18"/>
      </w:rPr>
      <w:t>based</w:t>
    </w:r>
    <w:proofErr w:type="spellEnd"/>
    <w:r w:rsidRPr="00E847C0">
      <w:rPr>
        <w:rFonts w:ascii="Arial" w:hAnsi="Arial" w:cs="Arial"/>
        <w:i/>
        <w:color w:val="002060"/>
        <w:sz w:val="18"/>
      </w:rPr>
      <w:t xml:space="preserve"> </w:t>
    </w:r>
    <w:proofErr w:type="spellStart"/>
    <w:r w:rsidRPr="00E847C0">
      <w:rPr>
        <w:rFonts w:ascii="Arial" w:hAnsi="Arial" w:cs="Arial"/>
        <w:i/>
        <w:color w:val="002060"/>
        <w:sz w:val="18"/>
      </w:rPr>
      <w:t>approach</w:t>
    </w:r>
    <w:proofErr w:type="spellEnd"/>
  </w:p>
  <w:p w:rsidR="00A67592" w:rsidRPr="00E847C0" w:rsidRDefault="00A67592">
    <w:pPr>
      <w:pStyle w:val="Kopfzeile"/>
      <w:rPr>
        <w:rFonts w:ascii="Arial" w:hAnsi="Arial" w:cs="Arial"/>
        <w:color w:val="002060"/>
        <w:sz w:val="18"/>
      </w:rPr>
    </w:pPr>
  </w:p>
  <w:p w:rsidR="00A67592" w:rsidRPr="00807560" w:rsidRDefault="00A67592">
    <w:pPr>
      <w:pStyle w:val="Kopfzeile"/>
      <w:rPr>
        <w:color w:val="00206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92" w:rsidRDefault="00A6759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2CA5"/>
    <w:multiLevelType w:val="hybridMultilevel"/>
    <w:tmpl w:val="9B7A48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B4054"/>
    <w:multiLevelType w:val="hybridMultilevel"/>
    <w:tmpl w:val="57361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51D1B"/>
    <w:multiLevelType w:val="hybridMultilevel"/>
    <w:tmpl w:val="D1E25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D52D99"/>
    <w:multiLevelType w:val="hybridMultilevel"/>
    <w:tmpl w:val="DA660D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DA5D8B"/>
    <w:multiLevelType w:val="hybridMultilevel"/>
    <w:tmpl w:val="3EF81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8C79A8"/>
    <w:multiLevelType w:val="hybridMultilevel"/>
    <w:tmpl w:val="9B7A48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B86E28"/>
    <w:multiLevelType w:val="hybridMultilevel"/>
    <w:tmpl w:val="1460E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CA4379"/>
    <w:multiLevelType w:val="hybridMultilevel"/>
    <w:tmpl w:val="C89ED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FA4FD2"/>
    <w:multiLevelType w:val="hybridMultilevel"/>
    <w:tmpl w:val="D1E25B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0A2BFF"/>
    <w:multiLevelType w:val="hybridMultilevel"/>
    <w:tmpl w:val="C89ED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4F49D7"/>
    <w:multiLevelType w:val="hybridMultilevel"/>
    <w:tmpl w:val="9B7A48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CB45B4"/>
    <w:multiLevelType w:val="hybridMultilevel"/>
    <w:tmpl w:val="DA660D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7"/>
  </w:num>
  <w:num w:numId="5">
    <w:abstractNumId w:val="3"/>
  </w:num>
  <w:num w:numId="6">
    <w:abstractNumId w:val="11"/>
  </w:num>
  <w:num w:numId="7">
    <w:abstractNumId w:val="10"/>
  </w:num>
  <w:num w:numId="8">
    <w:abstractNumId w:val="9"/>
  </w:num>
  <w:num w:numId="9">
    <w:abstractNumId w:val="0"/>
  </w:num>
  <w:num w:numId="10">
    <w:abstractNumId w:val="6"/>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45B16"/>
    <w:rsid w:val="00011D4C"/>
    <w:rsid w:val="0001544A"/>
    <w:rsid w:val="00023B3C"/>
    <w:rsid w:val="00052502"/>
    <w:rsid w:val="0006341D"/>
    <w:rsid w:val="00084CB7"/>
    <w:rsid w:val="000919D3"/>
    <w:rsid w:val="00092280"/>
    <w:rsid w:val="00097D22"/>
    <w:rsid w:val="000B59AF"/>
    <w:rsid w:val="000D10AE"/>
    <w:rsid w:val="000F434B"/>
    <w:rsid w:val="00133DBF"/>
    <w:rsid w:val="00140EC2"/>
    <w:rsid w:val="0014252E"/>
    <w:rsid w:val="00153707"/>
    <w:rsid w:val="0015769E"/>
    <w:rsid w:val="00161BD3"/>
    <w:rsid w:val="001C0C4D"/>
    <w:rsid w:val="001C2AB4"/>
    <w:rsid w:val="001D6906"/>
    <w:rsid w:val="0021555C"/>
    <w:rsid w:val="00217067"/>
    <w:rsid w:val="0022726E"/>
    <w:rsid w:val="0023369C"/>
    <w:rsid w:val="00235FB5"/>
    <w:rsid w:val="00236A8D"/>
    <w:rsid w:val="00245B16"/>
    <w:rsid w:val="002815F1"/>
    <w:rsid w:val="002C4153"/>
    <w:rsid w:val="002F771B"/>
    <w:rsid w:val="00333B0B"/>
    <w:rsid w:val="00335ED1"/>
    <w:rsid w:val="00344C57"/>
    <w:rsid w:val="003572BB"/>
    <w:rsid w:val="00391D77"/>
    <w:rsid w:val="00393F0B"/>
    <w:rsid w:val="003C1465"/>
    <w:rsid w:val="003D6EA9"/>
    <w:rsid w:val="00423B78"/>
    <w:rsid w:val="00463F3B"/>
    <w:rsid w:val="00482EBA"/>
    <w:rsid w:val="004863A6"/>
    <w:rsid w:val="004A4B47"/>
    <w:rsid w:val="004B1902"/>
    <w:rsid w:val="004C2524"/>
    <w:rsid w:val="004C28EA"/>
    <w:rsid w:val="004C6D54"/>
    <w:rsid w:val="004D1D7C"/>
    <w:rsid w:val="004D6278"/>
    <w:rsid w:val="005043F6"/>
    <w:rsid w:val="00504C18"/>
    <w:rsid w:val="00506646"/>
    <w:rsid w:val="00506B31"/>
    <w:rsid w:val="0051740A"/>
    <w:rsid w:val="0051766B"/>
    <w:rsid w:val="005302C8"/>
    <w:rsid w:val="00531DEB"/>
    <w:rsid w:val="005576ED"/>
    <w:rsid w:val="005724DC"/>
    <w:rsid w:val="00573A81"/>
    <w:rsid w:val="0058393C"/>
    <w:rsid w:val="005869F3"/>
    <w:rsid w:val="005958A0"/>
    <w:rsid w:val="005A0542"/>
    <w:rsid w:val="005C5BD1"/>
    <w:rsid w:val="005E235E"/>
    <w:rsid w:val="005E2998"/>
    <w:rsid w:val="005E38E3"/>
    <w:rsid w:val="00601518"/>
    <w:rsid w:val="00617240"/>
    <w:rsid w:val="00623486"/>
    <w:rsid w:val="0063651F"/>
    <w:rsid w:val="0063756B"/>
    <w:rsid w:val="006427AA"/>
    <w:rsid w:val="00651CD8"/>
    <w:rsid w:val="00652E19"/>
    <w:rsid w:val="006612B8"/>
    <w:rsid w:val="0067099E"/>
    <w:rsid w:val="006B64E0"/>
    <w:rsid w:val="006C5AA3"/>
    <w:rsid w:val="006E0CED"/>
    <w:rsid w:val="00723137"/>
    <w:rsid w:val="00730C79"/>
    <w:rsid w:val="00746336"/>
    <w:rsid w:val="007A1263"/>
    <w:rsid w:val="007A7074"/>
    <w:rsid w:val="007C0709"/>
    <w:rsid w:val="007C6D6E"/>
    <w:rsid w:val="007F1F17"/>
    <w:rsid w:val="00807560"/>
    <w:rsid w:val="008136C8"/>
    <w:rsid w:val="00820491"/>
    <w:rsid w:val="008252CF"/>
    <w:rsid w:val="00835358"/>
    <w:rsid w:val="0084756F"/>
    <w:rsid w:val="00883DD6"/>
    <w:rsid w:val="00892668"/>
    <w:rsid w:val="00897CD9"/>
    <w:rsid w:val="008B1344"/>
    <w:rsid w:val="008C0E6E"/>
    <w:rsid w:val="008D1027"/>
    <w:rsid w:val="008D1685"/>
    <w:rsid w:val="008E1177"/>
    <w:rsid w:val="008E2691"/>
    <w:rsid w:val="008F5C69"/>
    <w:rsid w:val="00924507"/>
    <w:rsid w:val="0093415D"/>
    <w:rsid w:val="00941813"/>
    <w:rsid w:val="00951D46"/>
    <w:rsid w:val="00981DC5"/>
    <w:rsid w:val="00992E98"/>
    <w:rsid w:val="009A15F5"/>
    <w:rsid w:val="009A43DE"/>
    <w:rsid w:val="009B0FEB"/>
    <w:rsid w:val="009E71BE"/>
    <w:rsid w:val="009F5173"/>
    <w:rsid w:val="00A10599"/>
    <w:rsid w:val="00A168C9"/>
    <w:rsid w:val="00A52609"/>
    <w:rsid w:val="00A53535"/>
    <w:rsid w:val="00A54D45"/>
    <w:rsid w:val="00A55722"/>
    <w:rsid w:val="00A60C44"/>
    <w:rsid w:val="00A66604"/>
    <w:rsid w:val="00A67592"/>
    <w:rsid w:val="00A77A61"/>
    <w:rsid w:val="00A805F6"/>
    <w:rsid w:val="00A97F50"/>
    <w:rsid w:val="00AA4CD5"/>
    <w:rsid w:val="00AB2C58"/>
    <w:rsid w:val="00AB4218"/>
    <w:rsid w:val="00AC1330"/>
    <w:rsid w:val="00AC4C57"/>
    <w:rsid w:val="00AD29CA"/>
    <w:rsid w:val="00AD4838"/>
    <w:rsid w:val="00AF4F0D"/>
    <w:rsid w:val="00B06F79"/>
    <w:rsid w:val="00B17CE8"/>
    <w:rsid w:val="00B22BD4"/>
    <w:rsid w:val="00B24A53"/>
    <w:rsid w:val="00B30350"/>
    <w:rsid w:val="00B4131C"/>
    <w:rsid w:val="00B47C94"/>
    <w:rsid w:val="00B50103"/>
    <w:rsid w:val="00B532D7"/>
    <w:rsid w:val="00B626A5"/>
    <w:rsid w:val="00B6279B"/>
    <w:rsid w:val="00B64B7F"/>
    <w:rsid w:val="00B7787E"/>
    <w:rsid w:val="00B80874"/>
    <w:rsid w:val="00B80CBC"/>
    <w:rsid w:val="00BC01D8"/>
    <w:rsid w:val="00BC17A1"/>
    <w:rsid w:val="00BD5443"/>
    <w:rsid w:val="00BF161F"/>
    <w:rsid w:val="00C116D9"/>
    <w:rsid w:val="00C245CE"/>
    <w:rsid w:val="00C50DC5"/>
    <w:rsid w:val="00C56496"/>
    <w:rsid w:val="00C71C04"/>
    <w:rsid w:val="00C77E4B"/>
    <w:rsid w:val="00C9198E"/>
    <w:rsid w:val="00CB3E02"/>
    <w:rsid w:val="00CD7A9A"/>
    <w:rsid w:val="00CE0061"/>
    <w:rsid w:val="00CF3215"/>
    <w:rsid w:val="00CF6F4E"/>
    <w:rsid w:val="00D00166"/>
    <w:rsid w:val="00D26AAE"/>
    <w:rsid w:val="00D303B2"/>
    <w:rsid w:val="00D532F7"/>
    <w:rsid w:val="00D64A96"/>
    <w:rsid w:val="00D75881"/>
    <w:rsid w:val="00D86696"/>
    <w:rsid w:val="00D90FF8"/>
    <w:rsid w:val="00D940F7"/>
    <w:rsid w:val="00D957B6"/>
    <w:rsid w:val="00DA4A71"/>
    <w:rsid w:val="00DB0105"/>
    <w:rsid w:val="00DB2E21"/>
    <w:rsid w:val="00DC39CD"/>
    <w:rsid w:val="00DE0017"/>
    <w:rsid w:val="00DF082E"/>
    <w:rsid w:val="00DF0B70"/>
    <w:rsid w:val="00E00AD4"/>
    <w:rsid w:val="00E02BCC"/>
    <w:rsid w:val="00E04E98"/>
    <w:rsid w:val="00E11905"/>
    <w:rsid w:val="00E15D68"/>
    <w:rsid w:val="00E17C93"/>
    <w:rsid w:val="00E32562"/>
    <w:rsid w:val="00E34BB0"/>
    <w:rsid w:val="00E439E4"/>
    <w:rsid w:val="00E51DE5"/>
    <w:rsid w:val="00E527E0"/>
    <w:rsid w:val="00E57CBF"/>
    <w:rsid w:val="00E80319"/>
    <w:rsid w:val="00E847C0"/>
    <w:rsid w:val="00EB65F2"/>
    <w:rsid w:val="00EB753E"/>
    <w:rsid w:val="00EC756E"/>
    <w:rsid w:val="00ED0D55"/>
    <w:rsid w:val="00EF0008"/>
    <w:rsid w:val="00EF0635"/>
    <w:rsid w:val="00EF230A"/>
    <w:rsid w:val="00EF6FFF"/>
    <w:rsid w:val="00F2685A"/>
    <w:rsid w:val="00F52791"/>
    <w:rsid w:val="00F5538F"/>
    <w:rsid w:val="00F648D6"/>
    <w:rsid w:val="00F67B29"/>
    <w:rsid w:val="00F965CD"/>
    <w:rsid w:val="00FF16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3D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45B16"/>
    <w:pPr>
      <w:ind w:left="720"/>
      <w:contextualSpacing/>
    </w:pPr>
  </w:style>
  <w:style w:type="paragraph" w:styleId="Kopfzeile">
    <w:name w:val="header"/>
    <w:basedOn w:val="Standard"/>
    <w:link w:val="KopfzeileZchn"/>
    <w:uiPriority w:val="99"/>
    <w:unhideWhenUsed/>
    <w:rsid w:val="006427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27AA"/>
  </w:style>
  <w:style w:type="paragraph" w:styleId="Fuzeile">
    <w:name w:val="footer"/>
    <w:basedOn w:val="Standard"/>
    <w:link w:val="FuzeileZchn"/>
    <w:uiPriority w:val="99"/>
    <w:unhideWhenUsed/>
    <w:rsid w:val="006427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27AA"/>
  </w:style>
  <w:style w:type="paragraph" w:styleId="StandardWeb">
    <w:name w:val="Normal (Web)"/>
    <w:basedOn w:val="Standard"/>
    <w:uiPriority w:val="99"/>
    <w:unhideWhenUsed/>
    <w:rsid w:val="00BC17A1"/>
    <w:pPr>
      <w:spacing w:after="0" w:line="240" w:lineRule="auto"/>
    </w:pPr>
    <w:rPr>
      <w:rFonts w:ascii="Calibri" w:hAnsi="Calibri" w:cs="Times New Roman"/>
      <w:lang w:eastAsia="en-GB"/>
    </w:rPr>
  </w:style>
  <w:style w:type="paragraph" w:styleId="Sprechblasentext">
    <w:name w:val="Balloon Text"/>
    <w:basedOn w:val="Standard"/>
    <w:link w:val="SprechblasentextZchn"/>
    <w:uiPriority w:val="99"/>
    <w:semiHidden/>
    <w:unhideWhenUsed/>
    <w:rsid w:val="00AF4F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4F0D"/>
    <w:rPr>
      <w:rFonts w:ascii="Tahoma" w:hAnsi="Tahoma" w:cs="Tahoma"/>
      <w:sz w:val="16"/>
      <w:szCs w:val="16"/>
    </w:rPr>
  </w:style>
  <w:style w:type="paragraph" w:styleId="Dokumentstruktur">
    <w:name w:val="Document Map"/>
    <w:basedOn w:val="Standard"/>
    <w:link w:val="DokumentstrukturZchn"/>
    <w:uiPriority w:val="99"/>
    <w:semiHidden/>
    <w:unhideWhenUsed/>
    <w:rsid w:val="00BC01D8"/>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C01D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5B16"/>
    <w:pPr>
      <w:ind w:left="720"/>
      <w:contextualSpacing/>
    </w:pPr>
  </w:style>
  <w:style w:type="paragraph" w:styleId="En-tte">
    <w:name w:val="header"/>
    <w:basedOn w:val="Normal"/>
    <w:link w:val="En-tteCar"/>
    <w:uiPriority w:val="99"/>
    <w:unhideWhenUsed/>
    <w:rsid w:val="006427AA"/>
    <w:pPr>
      <w:tabs>
        <w:tab w:val="center" w:pos="4536"/>
        <w:tab w:val="right" w:pos="9072"/>
      </w:tabs>
      <w:spacing w:after="0" w:line="240" w:lineRule="auto"/>
    </w:pPr>
  </w:style>
  <w:style w:type="character" w:customStyle="1" w:styleId="En-tteCar">
    <w:name w:val="En-tête Car"/>
    <w:basedOn w:val="Policepardfaut"/>
    <w:link w:val="En-tte"/>
    <w:uiPriority w:val="99"/>
    <w:rsid w:val="006427AA"/>
  </w:style>
  <w:style w:type="paragraph" w:styleId="Pieddepage">
    <w:name w:val="footer"/>
    <w:basedOn w:val="Normal"/>
    <w:link w:val="PieddepageCar"/>
    <w:uiPriority w:val="99"/>
    <w:unhideWhenUsed/>
    <w:rsid w:val="006427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27AA"/>
  </w:style>
  <w:style w:type="paragraph" w:styleId="NormalWeb">
    <w:name w:val="Normal (Web)"/>
    <w:basedOn w:val="Normal"/>
    <w:uiPriority w:val="99"/>
    <w:unhideWhenUsed/>
    <w:rsid w:val="00BC17A1"/>
    <w:pPr>
      <w:spacing w:after="0" w:line="240" w:lineRule="auto"/>
    </w:pPr>
    <w:rPr>
      <w:rFonts w:ascii="Calibri" w:hAnsi="Calibri" w:cs="Times New Roman"/>
      <w:lang w:eastAsia="en-GB"/>
    </w:rPr>
  </w:style>
  <w:style w:type="paragraph" w:styleId="Textedebulles">
    <w:name w:val="Balloon Text"/>
    <w:basedOn w:val="Normal"/>
    <w:link w:val="TextedebullesCar"/>
    <w:uiPriority w:val="99"/>
    <w:semiHidden/>
    <w:unhideWhenUsed/>
    <w:rsid w:val="00AF4F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4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6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212E7-894C-4614-A529-26A84572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3151</Words>
  <Characters>17961</Characters>
  <Application>Microsoft Office Word</Application>
  <DocSecurity>0</DocSecurity>
  <Lines>149</Lines>
  <Paragraphs>42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Löwenstein</dc:creator>
  <cp:lastModifiedBy>Elisabeth Löwenstein</cp:lastModifiedBy>
  <cp:revision>6</cp:revision>
  <cp:lastPrinted>2015-10-25T22:45:00Z</cp:lastPrinted>
  <dcterms:created xsi:type="dcterms:W3CDTF">2015-12-15T18:00:00Z</dcterms:created>
  <dcterms:modified xsi:type="dcterms:W3CDTF">2015-12-23T14:23:00Z</dcterms:modified>
</cp:coreProperties>
</file>